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B725" w14:textId="77777777" w:rsidR="00391C3E" w:rsidRPr="00607A93" w:rsidRDefault="00391C3E" w:rsidP="00391C3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fr-FR"/>
        </w:rPr>
      </w:pPr>
      <w:r w:rsidRPr="00607A93">
        <w:rPr>
          <w:rFonts w:ascii="Times New Roman" w:eastAsiaTheme="majorEastAsia" w:hAnsi="Times New Roman" w:cs="Times New Roman"/>
          <w:b/>
          <w:bCs/>
          <w:sz w:val="24"/>
          <w:szCs w:val="24"/>
          <w:lang w:eastAsia="fr-FR"/>
        </w:rPr>
        <w:t>5b</w:t>
      </w:r>
    </w:p>
    <w:p w14:paraId="37F7E693" w14:textId="77777777" w:rsidR="00391C3E" w:rsidRPr="00607A93" w:rsidRDefault="00391C3E" w:rsidP="0039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C5570F7" w14:textId="77777777" w:rsidR="00391C3E" w:rsidRPr="00607A93" w:rsidRDefault="00391C3E" w:rsidP="00391C3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07A93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Confluences des inégalités sociales dans les littératures et médias </w:t>
      </w:r>
      <w:proofErr w:type="gramStart"/>
      <w:r w:rsidRPr="00607A93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francophones:</w:t>
      </w:r>
      <w:proofErr w:type="gramEnd"/>
      <w:r w:rsidRPr="00607A93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l'intersectionnalité du point de vue des études littéraires</w:t>
      </w:r>
    </w:p>
    <w:p w14:paraId="34DB8C39" w14:textId="1B2407F5" w:rsidR="00391C3E" w:rsidRPr="00E05EFE" w:rsidRDefault="00391C3E" w:rsidP="00391C3E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5EFE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Zusammenflüsse sozialer Ungleichheiten in den frankophonen Literaturen und Medien:</w:t>
      </w:r>
      <w:r w:rsidR="00FC1B9C" w:rsidRPr="00E05EFE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05EFE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Literaturwissenschaftliche Perspektiven auf Intersektionalität</w:t>
      </w:r>
    </w:p>
    <w:p w14:paraId="659F2E09" w14:textId="77777777" w:rsidR="00391C3E" w:rsidRPr="00E05EFE" w:rsidRDefault="00391C3E" w:rsidP="00391C3E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B60C7A" w14:textId="77777777" w:rsidR="00391C3E" w:rsidRPr="00A25847" w:rsidRDefault="00391C3E" w:rsidP="00391C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A93">
        <w:rPr>
          <w:rFonts w:ascii="Times New Roman" w:eastAsiaTheme="majorEastAsia" w:hAnsi="Times New Roman" w:cs="Times New Roman"/>
          <w:bCs/>
          <w:sz w:val="24"/>
          <w:szCs w:val="24"/>
          <w:lang w:eastAsia="fr-FR"/>
        </w:rPr>
        <w:t>Sara Izzo, Katharina Roth</w:t>
      </w:r>
    </w:p>
    <w:p w14:paraId="3F1D92BE" w14:textId="32C6FFA8" w:rsidR="00D364D8" w:rsidRDefault="00D364D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C93578A" w14:textId="77777777" w:rsidR="009E25C2" w:rsidRPr="00D364D8" w:rsidRDefault="009E25C2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B924523" w14:textId="77777777" w:rsidR="00F51FC8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364D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6573413B" w14:textId="77777777" w:rsidR="005612CD" w:rsidRPr="00D364D8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E05EFE" w14:paraId="173EED38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725079A" w14:textId="77777777" w:rsidR="00F51FC8" w:rsidRPr="00D364D8" w:rsidRDefault="00F51FC8" w:rsidP="00FC1B9C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52A17629" w14:textId="1763DF35" w:rsidR="00881ACB" w:rsidRPr="00E05EFE" w:rsidRDefault="00DF732D" w:rsidP="00FC1B9C">
            <w:pPr>
              <w:keepNext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Einführung</w:t>
            </w:r>
            <w:r w:rsidR="001C67A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1C67A1" w:rsidRPr="00E0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de-DE" w:eastAsia="fr-FR"/>
              </w:rPr>
              <w:t>Sara Izzo, Katharina Roth)</w:t>
            </w:r>
          </w:p>
        </w:tc>
      </w:tr>
      <w:tr w:rsidR="00F51FC8" w:rsidRPr="00D364D8" w14:paraId="7B6357E1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41F4D84" w14:textId="77777777" w:rsidR="00F51FC8" w:rsidRPr="00D364D8" w:rsidRDefault="00F51FC8" w:rsidP="00FC1B9C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1FEDA86E" w14:textId="40FA0ADF" w:rsidR="00881ACB" w:rsidRPr="004A0B72" w:rsidRDefault="00485639" w:rsidP="00FC1B9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Comment écrire un corps </w:t>
            </w:r>
            <w:proofErr w:type="gramStart"/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intersectionnel?</w:t>
            </w:r>
            <w:proofErr w:type="gramEnd"/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Propositions pour une </w:t>
            </w:r>
            <w:proofErr w:type="spellStart"/>
            <w:r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>écopoétique</w:t>
            </w:r>
            <w:proofErr w:type="spellEnd"/>
            <w:r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</w:t>
            </w:r>
            <w:r w:rsidR="00881ACB"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intersectionnalité</w:t>
            </w:r>
            <w:r w:rsidR="00881ACB" w:rsidRPr="00E0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Xavier Garnier)</w:t>
            </w:r>
          </w:p>
        </w:tc>
      </w:tr>
      <w:tr w:rsidR="00D364D8" w:rsidRPr="00D364D8" w14:paraId="47D35875" w14:textId="77777777" w:rsidTr="005830F4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14:paraId="2D2F3D5D" w14:textId="77777777" w:rsidR="00D364D8" w:rsidRPr="00E05EFE" w:rsidRDefault="00D364D8" w:rsidP="00FC1B9C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0851DE8C" w14:textId="537FD551" w:rsidR="00881ACB" w:rsidRPr="00D364D8" w:rsidRDefault="00D364D8" w:rsidP="00FC1B9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51FC8" w:rsidRPr="00485639" w14:paraId="17784C6F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1F551CE" w14:textId="77777777" w:rsidR="00F51FC8" w:rsidRPr="00D364D8" w:rsidRDefault="00F51FC8" w:rsidP="00FC1B9C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  <w:hideMark/>
          </w:tcPr>
          <w:p w14:paraId="0B500263" w14:textId="6A276921" w:rsidR="00881ACB" w:rsidRPr="004A0B72" w:rsidRDefault="00485639" w:rsidP="00FC1B9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De la </w:t>
            </w:r>
            <w:proofErr w:type="spellStart"/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différ</w:t>
            </w:r>
            <w:r w:rsidRPr="00485639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>a</w:t>
            </w:r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nce</w:t>
            </w:r>
            <w:proofErr w:type="spellEnd"/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proofErr w:type="spellStart"/>
            <w:r w:rsidRPr="00485639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14:ligatures w14:val="standardContextual"/>
              </w:rPr>
              <w:t>Ourika</w:t>
            </w:r>
            <w:proofErr w:type="spellEnd"/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de Madame de Duras ou l</w:t>
            </w:r>
            <w:r w:rsidR="00881A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'</w:t>
            </w:r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heuristique de l</w:t>
            </w:r>
            <w:r w:rsidR="00881A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'</w:t>
            </w:r>
            <w:r w:rsidRPr="0048563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écriture</w:t>
            </w:r>
            <w:r w:rsidR="00881A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Laure Lévêque)</w:t>
            </w:r>
          </w:p>
        </w:tc>
      </w:tr>
      <w:tr w:rsidR="00F51FC8" w:rsidRPr="00AF5857" w14:paraId="2E1F6D37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D190833" w14:textId="77777777" w:rsidR="00F51FC8" w:rsidRPr="00D364D8" w:rsidRDefault="00F51FC8" w:rsidP="00FC1B9C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16.30–17.00</w:t>
            </w:r>
          </w:p>
        </w:tc>
        <w:tc>
          <w:tcPr>
            <w:tcW w:w="4106" w:type="pct"/>
            <w:hideMark/>
          </w:tcPr>
          <w:p w14:paraId="445C907A" w14:textId="04F8F5A0" w:rsidR="00881ACB" w:rsidRPr="00485639" w:rsidRDefault="00485639" w:rsidP="00FC1B9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Lire l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intersectionnalité à travers le marronage dans les littératures francophones des îles de l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océan Indien et des Antilles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Sara Izzo)</w:t>
            </w:r>
          </w:p>
        </w:tc>
      </w:tr>
      <w:tr w:rsidR="00F51FC8" w:rsidRPr="00D364D8" w14:paraId="7818D104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6ADA91B" w14:textId="77777777" w:rsidR="00F51FC8" w:rsidRPr="00D364D8" w:rsidRDefault="00F51FC8" w:rsidP="00FC1B9C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17.00–17.30</w:t>
            </w:r>
          </w:p>
        </w:tc>
        <w:tc>
          <w:tcPr>
            <w:tcW w:w="4106" w:type="pct"/>
            <w:hideMark/>
          </w:tcPr>
          <w:p w14:paraId="4F3D2748" w14:textId="2E3C5E35" w:rsidR="00F51FC8" w:rsidRPr="00485639" w:rsidRDefault="008C26AB" w:rsidP="00FC1B9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A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de-DE"/>
              </w:rPr>
              <w:t xml:space="preserve">Inégalités de </w:t>
            </w:r>
            <w:proofErr w:type="gramStart"/>
            <w:r w:rsidRPr="008C26A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de-DE"/>
              </w:rPr>
              <w:t>genre:</w:t>
            </w:r>
            <w:proofErr w:type="gramEnd"/>
            <w:r w:rsidRPr="008C26A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de-DE"/>
              </w:rPr>
              <w:t xml:space="preserve"> </w:t>
            </w:r>
            <w:r w:rsidR="00485639" w:rsidRPr="0048563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>Thérèse ou l</w:t>
            </w:r>
            <w:r w:rsidR="00881AC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>'</w:t>
            </w:r>
            <w:r w:rsidR="00485639" w:rsidRPr="0048563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 xml:space="preserve">identité féminine marginalisée dans </w:t>
            </w:r>
            <w:r w:rsidR="00485639" w:rsidRPr="00485639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de-DE"/>
              </w:rPr>
              <w:t>Les Mamelles de Tirésias</w:t>
            </w:r>
            <w:r w:rsidR="00485639" w:rsidRPr="0048563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 xml:space="preserve"> de Guillaume Apollinaire</w:t>
            </w:r>
            <w:r w:rsidR="00881AC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Marcella </w:t>
            </w:r>
            <w:proofErr w:type="spellStart"/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Leopizzi</w:t>
            </w:r>
            <w:proofErr w:type="spellEnd"/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B05FB3A" w14:textId="77777777" w:rsidR="00EF6C4C" w:rsidRPr="00485639" w:rsidRDefault="00EF6C4C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CD3FF" w14:textId="77777777" w:rsidR="00F51FC8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364D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14:paraId="107DE6AF" w14:textId="77777777" w:rsidR="005612CD" w:rsidRPr="00D364D8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D364D8" w14:paraId="5D9AEA9D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9078397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  <w:hideMark/>
          </w:tcPr>
          <w:p w14:paraId="405024A7" w14:textId="5DF3BE69" w:rsidR="00F51FC8" w:rsidRPr="004A0B72" w:rsidRDefault="003378E2" w:rsidP="00FC1B9C">
            <w:pPr>
              <w:spacing w:after="0" w:line="240" w:lineRule="auto"/>
              <w:ind w:left="71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Confluences de la féminité et de la masculinité dans </w:t>
            </w:r>
            <w:r w:rsidRPr="00485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0088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'</w:t>
            </w:r>
            <w:r w:rsidRPr="00485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Enfant de sable </w:t>
            </w: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</w:t>
            </w:r>
            <w:r w:rsidRPr="00485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 nuit sacrée </w:t>
            </w:r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de Tahar Ben Jell</w:t>
            </w:r>
            <w:bookmarkStart w:id="0" w:name="_GoBack"/>
            <w:bookmarkEnd w:id="0"/>
            <w:r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Eylem Aksoy Alp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25063760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B2781F9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  <w:hideMark/>
          </w:tcPr>
          <w:p w14:paraId="55B1E760" w14:textId="6ADCA054" w:rsidR="00881ACB" w:rsidRPr="004A0B72" w:rsidRDefault="003378E2" w:rsidP="00FC1B9C">
            <w:pPr>
              <w:spacing w:after="0" w:line="240" w:lineRule="auto"/>
              <w:ind w:left="71"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</w:pPr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 xml:space="preserve">Le rôle des collectifs et des personnages secondaires pour la construction identitaire dans les autofictions contemporaines </w:t>
            </w:r>
            <w:r w:rsidRPr="004856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029" w:eastAsia="en-US"/>
              </w:rPr>
              <w:t>La petite dernière</w:t>
            </w:r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 xml:space="preserve"> de Fatima </w:t>
            </w:r>
            <w:proofErr w:type="spellStart"/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>Daas</w:t>
            </w:r>
            <w:proofErr w:type="spellEnd"/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 xml:space="preserve"> et </w:t>
            </w:r>
            <w:r w:rsidRPr="004856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029" w:eastAsia="en-US"/>
              </w:rPr>
              <w:t>Tous les hommes désirent naturellement savoir</w:t>
            </w:r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 xml:space="preserve"> de Nina </w:t>
            </w:r>
            <w:proofErr w:type="spellStart"/>
            <w:r w:rsidRPr="00485639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>Bouraoui</w:t>
            </w:r>
            <w:proofErr w:type="spellEnd"/>
            <w:r w:rsidR="00881ACB"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  <w:t xml:space="preserve"> (</w:t>
            </w:r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Berdaguer</w:t>
            </w:r>
            <w:proofErr w:type="spellEnd"/>
            <w:r w:rsidR="00881ACB" w:rsidRPr="004856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5F7574B3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A872E1F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2F0149B5" w14:textId="769C3D87" w:rsidR="00F51FC8" w:rsidRPr="004A0B72" w:rsidRDefault="00881ACB" w:rsidP="00E05EFE">
            <w:pPr>
              <w:spacing w:after="0"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029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Je veille à ce que la femme […] ait une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Intersektionalität</w:t>
            </w:r>
            <w:proofErr w:type="spellEnd"/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 in Fatima </w:t>
            </w:r>
            <w:proofErr w:type="spellStart"/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Daas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49" w:rsidRPr="00F64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petite dernière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Je veille à ce que la femme […] ait une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Intersectionnalité dans </w:t>
            </w:r>
            <w:r w:rsidR="00715F49" w:rsidRPr="00F64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petite dernière</w:t>
            </w:r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 de Fatima </w:t>
            </w:r>
            <w:proofErr w:type="spellStart"/>
            <w:r w:rsidR="00715F49" w:rsidRPr="00F64D03">
              <w:rPr>
                <w:rFonts w:ascii="Times New Roman" w:hAnsi="Times New Roman" w:cs="Times New Roman"/>
                <w:sz w:val="24"/>
                <w:szCs w:val="24"/>
              </w:rPr>
              <w:t>Daas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4D03">
              <w:rPr>
                <w:rFonts w:ascii="Times New Roman" w:hAnsi="Times New Roman" w:cs="Times New Roman"/>
                <w:sz w:val="24"/>
                <w:szCs w:val="24"/>
              </w:rPr>
              <w:t>Eva-</w:t>
            </w:r>
            <w:proofErr w:type="spellStart"/>
            <w:r w:rsidRPr="00F64D03">
              <w:rPr>
                <w:rFonts w:ascii="Times New Roman" w:hAnsi="Times New Roman" w:cs="Times New Roman"/>
                <w:sz w:val="24"/>
                <w:szCs w:val="24"/>
              </w:rPr>
              <w:t>Tabea</w:t>
            </w:r>
            <w:proofErr w:type="spellEnd"/>
            <w:r w:rsidRPr="00F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03">
              <w:rPr>
                <w:rFonts w:ascii="Times New Roman" w:hAnsi="Times New Roman" w:cs="Times New Roman"/>
                <w:sz w:val="24"/>
                <w:szCs w:val="24"/>
              </w:rPr>
              <w:t>Meineke</w:t>
            </w:r>
            <w:proofErr w:type="spellEnd"/>
            <w:r w:rsidRPr="00F64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364D8" w14:paraId="424E19CE" w14:textId="77777777" w:rsidTr="005830F4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80AEFF6" w14:textId="77777777" w:rsidR="00D364D8" w:rsidRPr="00485639" w:rsidRDefault="00D364D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16A490A7" w14:textId="652C0F64" w:rsidR="001C67A1" w:rsidRPr="00D364D8" w:rsidRDefault="00D364D8" w:rsidP="00FC1B9C">
            <w:pPr>
              <w:spacing w:after="0" w:line="240" w:lineRule="auto"/>
              <w:ind w:left="71"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D364D8" w14:paraId="636CD0B3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940C415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54AF4813" w14:textId="66575348" w:rsidR="00F51FC8" w:rsidRPr="004A0B72" w:rsidRDefault="0094127C" w:rsidP="00FC1B9C">
            <w:pPr>
              <w:spacing w:after="0" w:line="240" w:lineRule="auto"/>
              <w:ind w:left="71" w:hanging="2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de-DE"/>
              </w:rPr>
            </w:pPr>
            <w:r w:rsidRPr="0094127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>Le Tintin d'un nouvel âge. Comique et critique culturelle chez Stromae</w:t>
            </w:r>
            <w:r w:rsidR="00881AC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 xml:space="preserve"> (</w:t>
            </w:r>
            <w:r w:rsidR="00881ACB" w:rsidRPr="0094127C">
              <w:rPr>
                <w:rFonts w:ascii="Times New Roman" w:eastAsia="Times New Roman" w:hAnsi="Times New Roman" w:cs="Times New Roman"/>
                <w:sz w:val="24"/>
                <w:szCs w:val="24"/>
              </w:rPr>
              <w:t>Karin Peters)</w:t>
            </w:r>
          </w:p>
        </w:tc>
      </w:tr>
      <w:tr w:rsidR="00F51FC8" w:rsidRPr="00270DEF" w14:paraId="4AD9F624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08F4E06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74B124B4" w14:textId="3F22D6D6" w:rsidR="00F51FC8" w:rsidRPr="004A0B72" w:rsidRDefault="00270DEF" w:rsidP="00FC1B9C">
            <w:pPr>
              <w:spacing w:after="0" w:line="240" w:lineRule="auto"/>
              <w:ind w:left="71" w:hanging="2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</w:pPr>
            <w:r w:rsidRPr="00E05EFE">
              <w:rPr>
                <w:rFonts w:ascii="Times New Roman" w:eastAsia="Times New Roman" w:hAnsi="Times New Roman" w:cs="Times New Roman" w:hint="eastAsia"/>
                <w:kern w:val="28"/>
                <w:sz w:val="24"/>
                <w:szCs w:val="24"/>
                <w:lang w:val="de-DE" w:eastAsia="de-DE"/>
              </w:rPr>
              <w:t xml:space="preserve">Konstruktionen weiblicher Selbstbilder in autobiographischen </w:t>
            </w:r>
            <w:proofErr w:type="spellStart"/>
            <w:r w:rsidR="008C26AB" w:rsidRPr="00E05EFE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val="de-DE" w:eastAsia="de-DE"/>
              </w:rPr>
              <w:t>b</w:t>
            </w:r>
            <w:r w:rsidRPr="00E05EFE">
              <w:rPr>
                <w:rFonts w:ascii="Times New Roman" w:eastAsia="Times New Roman" w:hAnsi="Times New Roman" w:cs="Times New Roman" w:hint="eastAsia"/>
                <w:i/>
                <w:iCs/>
                <w:kern w:val="28"/>
                <w:sz w:val="24"/>
                <w:szCs w:val="24"/>
                <w:lang w:val="de-DE" w:eastAsia="de-DE"/>
              </w:rPr>
              <w:t>andes</w:t>
            </w:r>
            <w:proofErr w:type="spellEnd"/>
            <w:r w:rsidRPr="00E05EFE">
              <w:rPr>
                <w:rFonts w:ascii="Times New Roman" w:eastAsia="Times New Roman" w:hAnsi="Times New Roman" w:cs="Times New Roman" w:hint="eastAsia"/>
                <w:i/>
                <w:iCs/>
                <w:kern w:val="28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8C26AB" w:rsidRPr="00E05EFE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val="de-DE" w:eastAsia="de-DE"/>
              </w:rPr>
              <w:t>d</w:t>
            </w:r>
            <w:r w:rsidRPr="00E05EFE">
              <w:rPr>
                <w:rFonts w:ascii="Times New Roman" w:eastAsia="Times New Roman" w:hAnsi="Times New Roman" w:cs="Times New Roman" w:hint="eastAsia"/>
                <w:i/>
                <w:iCs/>
                <w:kern w:val="28"/>
                <w:sz w:val="24"/>
                <w:szCs w:val="24"/>
                <w:lang w:val="de-DE" w:eastAsia="de-DE"/>
              </w:rPr>
              <w:t>essinées</w:t>
            </w:r>
            <w:proofErr w:type="spellEnd"/>
            <w:r w:rsidRPr="00E05EFE">
              <w:rPr>
                <w:rFonts w:ascii="Times New Roman" w:eastAsia="Times New Roman" w:hAnsi="Times New Roman" w:cs="Times New Roman" w:hint="eastAsia"/>
                <w:kern w:val="28"/>
                <w:sz w:val="24"/>
                <w:szCs w:val="24"/>
                <w:lang w:val="de-DE" w:eastAsia="de-DE"/>
              </w:rPr>
              <w:t xml:space="preserve"> in intersektionaler Perspektive</w:t>
            </w:r>
            <w:r w:rsidR="00881ACB" w:rsidRPr="00E05E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de-DE" w:eastAsia="de-DE"/>
              </w:rPr>
              <w:t>.</w:t>
            </w:r>
            <w:r w:rsidRPr="00E05EFE">
              <w:rPr>
                <w:rFonts w:ascii="Times New Roman" w:eastAsia="Times New Roman" w:hAnsi="Times New Roman" w:cs="Times New Roman" w:hint="eastAsia"/>
                <w:kern w:val="28"/>
                <w:sz w:val="24"/>
                <w:szCs w:val="24"/>
                <w:lang w:val="de-DE" w:eastAsia="de-DE"/>
              </w:rPr>
              <w:t xml:space="preserve"> </w:t>
            </w:r>
            <w:r w:rsidRPr="00270DEF">
              <w:rPr>
                <w:rFonts w:ascii="Times New Roman" w:eastAsia="Times New Roman" w:hAnsi="Times New Roman" w:cs="Times New Roman" w:hint="eastAsia"/>
                <w:kern w:val="28"/>
                <w:sz w:val="24"/>
                <w:szCs w:val="24"/>
                <w:lang w:eastAsia="de-DE"/>
              </w:rPr>
              <w:t>Constructions d</w:t>
            </w:r>
            <w:r w:rsidR="00881AC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>'</w:t>
            </w:r>
            <w:r w:rsidRPr="00270DEF">
              <w:rPr>
                <w:rFonts w:ascii="Times New Roman" w:eastAsia="Times New Roman" w:hAnsi="Times New Roman" w:cs="Times New Roman" w:hint="eastAsia"/>
                <w:kern w:val="28"/>
                <w:sz w:val="24"/>
                <w:szCs w:val="24"/>
                <w:lang w:eastAsia="de-DE"/>
              </w:rPr>
              <w:t>images de soi dans les bandes dessinées autobiographiques au féminin dans une perspective intersectionnelle</w:t>
            </w:r>
            <w:r w:rsidR="00881AC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de-DE"/>
              </w:rPr>
              <w:t xml:space="preserve"> (</w:t>
            </w:r>
            <w:r w:rsidR="00881ACB" w:rsidRPr="00270DEF">
              <w:rPr>
                <w:rFonts w:ascii="Times New Roman" w:eastAsia="Times New Roman" w:hAnsi="Times New Roman" w:cs="Times New Roman"/>
                <w:sz w:val="24"/>
                <w:szCs w:val="24"/>
              </w:rPr>
              <w:t>Myriam Macé)</w:t>
            </w:r>
          </w:p>
        </w:tc>
      </w:tr>
      <w:tr w:rsidR="00F51FC8" w:rsidRPr="00E05EFE" w14:paraId="4F9503E2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6C49A85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5F68B92E" w14:textId="10D920EE" w:rsidR="00F51FC8" w:rsidRPr="004A0B72" w:rsidRDefault="005D3F81" w:rsidP="00FC1B9C">
            <w:pPr>
              <w:spacing w:after="0" w:line="240" w:lineRule="auto"/>
              <w:ind w:left="7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D3F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Frauen auf der Flucht – Weibliche Migration in Boris </w:t>
            </w:r>
            <w:proofErr w:type="spellStart"/>
            <w:r w:rsidRPr="005D3F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Lojkines</w:t>
            </w:r>
            <w:proofErr w:type="spellEnd"/>
            <w:r w:rsidRPr="005D3F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Film</w:t>
            </w:r>
            <w:r w:rsidRPr="005D3F8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Hope</w:t>
            </w:r>
            <w:r w:rsidRPr="005D3F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 intersektionaler Perspektive</w:t>
            </w:r>
            <w:r w:rsidR="00881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881AC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Melanie </w:t>
            </w:r>
            <w:proofErr w:type="spellStart"/>
            <w:r w:rsidR="00881AC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Tissot</w:t>
            </w:r>
            <w:proofErr w:type="spellEnd"/>
            <w:r w:rsidR="00881AC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D364D8" w:rsidRPr="00D364D8" w14:paraId="6A8F718E" w14:textId="77777777" w:rsidTr="005830F4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22C2DDB4" w14:textId="77777777" w:rsidR="00D364D8" w:rsidRPr="00D364D8" w:rsidRDefault="00D364D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28C00BBF" w14:textId="16BA8CD1" w:rsidR="00C57014" w:rsidRPr="00D364D8" w:rsidRDefault="00D364D8" w:rsidP="00FC1B9C">
            <w:pPr>
              <w:spacing w:after="0" w:line="240" w:lineRule="auto"/>
              <w:ind w:left="71"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8C26AB" w:rsidRPr="00D364D8" w14:paraId="411FD584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AB595ED" w14:textId="0A5B97C9" w:rsidR="008C26AB" w:rsidRPr="00D364D8" w:rsidRDefault="008C26AB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14.00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14.30</w:t>
            </w:r>
          </w:p>
        </w:tc>
        <w:tc>
          <w:tcPr>
            <w:tcW w:w="4106" w:type="pct"/>
          </w:tcPr>
          <w:p w14:paraId="2345A035" w14:textId="0A0D8E30" w:rsidR="008C26AB" w:rsidRPr="008C26AB" w:rsidRDefault="008C26AB" w:rsidP="00FC1B9C">
            <w:pPr>
              <w:spacing w:after="0" w:line="240" w:lineRule="auto"/>
              <w:ind w:left="7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condition des femmes au </w:t>
            </w:r>
            <w:proofErr w:type="gramStart"/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>Cameroun:</w:t>
            </w:r>
            <w:proofErr w:type="gramEnd"/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une société patriarcale et classiste dénoncée dans </w:t>
            </w:r>
            <w:r w:rsidRPr="008C26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Cœur du Sahel</w:t>
            </w:r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>Djaïli</w:t>
            </w:r>
            <w:proofErr w:type="spellEnd"/>
            <w:r w:rsidRPr="008C2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Amadou Amal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(Katharina Roth)</w:t>
            </w:r>
          </w:p>
        </w:tc>
      </w:tr>
      <w:tr w:rsidR="00F51FC8" w:rsidRPr="00D364D8" w14:paraId="77B6820D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F29EC49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14.30–15.00</w:t>
            </w:r>
          </w:p>
        </w:tc>
        <w:tc>
          <w:tcPr>
            <w:tcW w:w="4106" w:type="pct"/>
            <w:hideMark/>
          </w:tcPr>
          <w:p w14:paraId="265A77E6" w14:textId="0DB8EA9F" w:rsidR="00AD08A1" w:rsidRPr="004A0B72" w:rsidRDefault="00AD08A1" w:rsidP="00FC1B9C">
            <w:pPr>
              <w:spacing w:after="0" w:line="240" w:lineRule="auto"/>
              <w:ind w:left="7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A1">
              <w:rPr>
                <w:rFonts w:ascii="Times New Roman" w:hAnsi="Times New Roman" w:cs="Times New Roman"/>
                <w:sz w:val="24"/>
                <w:szCs w:val="24"/>
              </w:rPr>
              <w:t xml:space="preserve">De la fille illégitime à la femme </w:t>
            </w:r>
            <w:proofErr w:type="gramStart"/>
            <w:r w:rsidRPr="00AD08A1">
              <w:rPr>
                <w:rFonts w:ascii="Times New Roman" w:hAnsi="Times New Roman" w:cs="Times New Roman"/>
                <w:sz w:val="24"/>
                <w:szCs w:val="24"/>
              </w:rPr>
              <w:t>noire:</w:t>
            </w:r>
            <w:proofErr w:type="gramEnd"/>
            <w:r w:rsidRPr="00AD08A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881AC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D08A1">
              <w:rPr>
                <w:rFonts w:ascii="Times New Roman" w:hAnsi="Times New Roman" w:cs="Times New Roman"/>
                <w:sz w:val="24"/>
                <w:szCs w:val="24"/>
              </w:rPr>
              <w:t>intersectionnalité et le déracinement culturel dans l</w:t>
            </w:r>
            <w:r w:rsidR="00881AC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D08A1">
              <w:rPr>
                <w:rFonts w:ascii="Times New Roman" w:hAnsi="Times New Roman" w:cs="Times New Roman"/>
                <w:sz w:val="24"/>
                <w:szCs w:val="24"/>
              </w:rPr>
              <w:t>œuvre de Fatou Diome</w:t>
            </w:r>
            <w:r w:rsidR="00C57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</w:t>
            </w:r>
            <w:r w:rsidR="00C57014" w:rsidRPr="00AD08A1">
              <w:rPr>
                <w:rFonts w:ascii="Times New Roman" w:eastAsia="Times New Roman" w:hAnsi="Times New Roman" w:cs="Times New Roman"/>
                <w:sz w:val="24"/>
                <w:szCs w:val="24"/>
              </w:rPr>
              <w:t>Wiemer</w:t>
            </w:r>
            <w:r w:rsidR="009B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="00C57014" w:rsidRPr="00AD08A1">
              <w:rPr>
                <w:rFonts w:ascii="Times New Roman" w:eastAsia="Times New Roman" w:hAnsi="Times New Roman" w:cs="Times New Roman"/>
                <w:sz w:val="24"/>
                <w:szCs w:val="24"/>
              </w:rPr>
              <w:t>Mied</w:t>
            </w:r>
            <w:r w:rsidR="00C57014">
              <w:rPr>
                <w:rFonts w:ascii="Times New Roman" w:eastAsia="Times New Roman" w:hAnsi="Times New Roman" w:cs="Times New Roman"/>
                <w:sz w:val="24"/>
                <w:szCs w:val="24"/>
              </w:rPr>
              <w:t>tank</w:t>
            </w:r>
            <w:proofErr w:type="spellEnd"/>
            <w:r w:rsidR="00C57014" w:rsidRPr="00AD08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7688A597" w14:textId="77777777" w:rsidTr="005830F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FA82236" w14:textId="77777777" w:rsidR="00F51FC8" w:rsidRPr="00D364D8" w:rsidRDefault="00F51FC8" w:rsidP="00FC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15.00–15.30</w:t>
            </w:r>
          </w:p>
        </w:tc>
        <w:tc>
          <w:tcPr>
            <w:tcW w:w="4106" w:type="pct"/>
            <w:hideMark/>
          </w:tcPr>
          <w:p w14:paraId="60354443" w14:textId="00EAF307" w:rsidR="00F51FC8" w:rsidRPr="00D50AEE" w:rsidRDefault="00D50AEE" w:rsidP="00FC1B9C">
            <w:pPr>
              <w:pStyle w:val="Titel"/>
              <w:spacing w:before="0" w:after="0"/>
              <w:ind w:left="71" w:hanging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  <w:proofErr w:type="spellStart"/>
            <w:r w:rsidRPr="00AD08A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fr-FR"/>
              </w:rPr>
              <w:t>Sensitivity</w:t>
            </w:r>
            <w:proofErr w:type="spellEnd"/>
            <w:r w:rsidRPr="00AD08A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AD08A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fr-FR"/>
              </w:rPr>
              <w:t>reading</w:t>
            </w:r>
            <w:proofErr w:type="spellEnd"/>
            <w:r w:rsidRPr="00AD0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:</w:t>
            </w:r>
            <w:proofErr w:type="gramEnd"/>
            <w:r w:rsidRPr="00AD0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les représentations littéraires et le champ éditorial en question</w:t>
            </w:r>
            <w:r w:rsidR="00C570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(</w:t>
            </w:r>
            <w:r w:rsidR="00C57014" w:rsidRPr="00D50A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Elsa Pradier</w:t>
            </w:r>
            <w:r w:rsidR="00C570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)</w:t>
            </w:r>
          </w:p>
        </w:tc>
      </w:tr>
    </w:tbl>
    <w:p w14:paraId="7345773B" w14:textId="77777777" w:rsidR="007256CA" w:rsidRPr="00D364D8" w:rsidRDefault="007256CA" w:rsidP="00D3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6CA" w:rsidRPr="00D36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81B5D"/>
    <w:rsid w:val="00191853"/>
    <w:rsid w:val="001C67A1"/>
    <w:rsid w:val="001F77BF"/>
    <w:rsid w:val="00226D39"/>
    <w:rsid w:val="00250E7A"/>
    <w:rsid w:val="00270DEF"/>
    <w:rsid w:val="002A35E0"/>
    <w:rsid w:val="002C0721"/>
    <w:rsid w:val="00304C9D"/>
    <w:rsid w:val="00325CD9"/>
    <w:rsid w:val="003378E2"/>
    <w:rsid w:val="00391C3E"/>
    <w:rsid w:val="00485639"/>
    <w:rsid w:val="004A0B72"/>
    <w:rsid w:val="0056010A"/>
    <w:rsid w:val="005612CD"/>
    <w:rsid w:val="005830F4"/>
    <w:rsid w:val="005D3F81"/>
    <w:rsid w:val="00633A9B"/>
    <w:rsid w:val="006A51F7"/>
    <w:rsid w:val="006C5BA9"/>
    <w:rsid w:val="00715F49"/>
    <w:rsid w:val="007256CA"/>
    <w:rsid w:val="00881ACB"/>
    <w:rsid w:val="008C26AB"/>
    <w:rsid w:val="0094127C"/>
    <w:rsid w:val="009B1549"/>
    <w:rsid w:val="009E25C2"/>
    <w:rsid w:val="00AD08A1"/>
    <w:rsid w:val="00AF5857"/>
    <w:rsid w:val="00B67DA8"/>
    <w:rsid w:val="00C57014"/>
    <w:rsid w:val="00CA048F"/>
    <w:rsid w:val="00D364D8"/>
    <w:rsid w:val="00D50AEE"/>
    <w:rsid w:val="00DA7BE5"/>
    <w:rsid w:val="00DE58FA"/>
    <w:rsid w:val="00DF732D"/>
    <w:rsid w:val="00E05EFE"/>
    <w:rsid w:val="00EF6C4C"/>
    <w:rsid w:val="00F51FC8"/>
    <w:rsid w:val="00F64D03"/>
    <w:rsid w:val="00FB1253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F10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7A1"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94127C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94127C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D50AEE"/>
    <w:rPr>
      <w:color w:val="0563C1" w:themeColor="hyperlink"/>
      <w:u w:val="single"/>
    </w:rPr>
  </w:style>
  <w:style w:type="paragraph" w:customStyle="1" w:styleId="Courriel">
    <w:name w:val="Courriel"/>
    <w:basedOn w:val="Standard"/>
    <w:qFormat/>
    <w:rsid w:val="00D50AEE"/>
    <w:pPr>
      <w:spacing w:before="120" w:after="120" w:line="240" w:lineRule="auto"/>
      <w:jc w:val="center"/>
    </w:pPr>
    <w:rPr>
      <w:rFonts w:ascii="Courier New" w:eastAsiaTheme="minorHAnsi" w:hAnsi="Courier New"/>
      <w:sz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11</cp:revision>
  <cp:lastPrinted>2024-02-23T09:36:00Z</cp:lastPrinted>
  <dcterms:created xsi:type="dcterms:W3CDTF">2024-05-15T08:38:00Z</dcterms:created>
  <dcterms:modified xsi:type="dcterms:W3CDTF">2024-06-13T08:35:00Z</dcterms:modified>
</cp:coreProperties>
</file>