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DF55" w14:textId="3907EA3F" w:rsidR="0021633F" w:rsidRDefault="0021633F" w:rsidP="005224D0">
      <w:pPr>
        <w:pStyle w:val="Titel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Hlk124244586"/>
      <w:commentRangeStart w:id="1"/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Zeitpläne</w:t>
      </w:r>
      <w:commentRangeEnd w:id="1"/>
      <w:proofErr w:type="spellEnd"/>
      <w:r>
        <w:rPr>
          <w:rStyle w:val="Kommentarzeichen"/>
        </w:rPr>
        <w:commentReference w:id="1"/>
      </w:r>
    </w:p>
    <w:p w14:paraId="7FB233EC" w14:textId="77777777" w:rsidR="0021633F" w:rsidRPr="0021633F" w:rsidRDefault="0021633F" w:rsidP="0021633F">
      <w:pPr>
        <w:rPr>
          <w:lang w:val="fr-FR"/>
        </w:rPr>
      </w:pPr>
    </w:p>
    <w:p w14:paraId="33C26660" w14:textId="77777777" w:rsidR="0021633F" w:rsidRDefault="0021633F" w:rsidP="005224D0">
      <w:pPr>
        <w:pStyle w:val="Titel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2695A34" w14:textId="77777777" w:rsidR="0021633F" w:rsidRDefault="0021633F" w:rsidP="005224D0">
      <w:pPr>
        <w:pStyle w:val="Titel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46F1281" w14:textId="77777777" w:rsidR="0021633F" w:rsidRDefault="0021633F" w:rsidP="005224D0">
      <w:pPr>
        <w:pStyle w:val="Titel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4EA5BAD" w14:textId="5EB65887" w:rsidR="001D2FDE" w:rsidRPr="005A2C41" w:rsidRDefault="001D2FDE" w:rsidP="005224D0">
      <w:pPr>
        <w:pStyle w:val="Titel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A2C41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14:paraId="6DCBD1CA" w14:textId="77777777" w:rsidR="001D2FDE" w:rsidRPr="005A2C41" w:rsidRDefault="001D2FDE" w:rsidP="005224D0">
      <w:pPr>
        <w:pStyle w:val="Titel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F3C1956" w14:textId="77777777" w:rsidR="001D2FDE" w:rsidRPr="005A2C41" w:rsidRDefault="001D2FDE" w:rsidP="004F2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A2C41">
        <w:rPr>
          <w:rFonts w:ascii="Times New Roman" w:eastAsiaTheme="majorEastAsia" w:hAnsi="Times New Roman" w:cs="Times New Roman"/>
          <w:b/>
          <w:bCs/>
          <w:sz w:val="24"/>
          <w:szCs w:val="24"/>
          <w:lang w:val="fr-FR" w:eastAsia="de-DE"/>
        </w:rPr>
        <w:t xml:space="preserve">Confluences littéraires québécoises. </w:t>
      </w:r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 xml:space="preserve">Aspects inter- et transculturels de </w:t>
      </w:r>
      <w:proofErr w:type="spellStart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>lextrême</w:t>
      </w:r>
      <w:proofErr w:type="spellEnd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 xml:space="preserve"> contemporain au Québec</w:t>
      </w:r>
    </w:p>
    <w:p w14:paraId="6EAF5D3C" w14:textId="40079150" w:rsidR="001D2FDE" w:rsidRPr="005A2C41" w:rsidRDefault="001D2FDE" w:rsidP="004F284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</w:pPr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>Confluences littéraires québécoises –</w:t>
      </w:r>
      <w:r w:rsidR="00BE3612"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 xml:space="preserve"> </w:t>
      </w:r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 xml:space="preserve">Inter- und </w:t>
      </w:r>
      <w:proofErr w:type="spellStart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>transkulturelle</w:t>
      </w:r>
      <w:proofErr w:type="spellEnd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>Aspekte</w:t>
      </w:r>
      <w:proofErr w:type="spellEnd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 xml:space="preserve"> der </w:t>
      </w:r>
      <w:proofErr w:type="spellStart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>quebecer</w:t>
      </w:r>
      <w:proofErr w:type="spellEnd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>Literatur</w:t>
      </w:r>
      <w:proofErr w:type="spellEnd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 xml:space="preserve"> der </w:t>
      </w:r>
      <w:proofErr w:type="spellStart"/>
      <w:r w:rsidRPr="005A2C41">
        <w:rPr>
          <w:rFonts w:ascii="Times New Roman" w:eastAsiaTheme="majorEastAsia" w:hAnsi="Times New Roman" w:cs="Times New Roman"/>
          <w:b/>
          <w:sz w:val="24"/>
          <w:szCs w:val="24"/>
          <w:lang w:val="fr-FR"/>
        </w:rPr>
        <w:t>Gegenwart</w:t>
      </w:r>
      <w:proofErr w:type="spellEnd"/>
    </w:p>
    <w:p w14:paraId="5898A821" w14:textId="77777777" w:rsidR="001D2FDE" w:rsidRPr="005224D0" w:rsidRDefault="001D2FDE" w:rsidP="004F284C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fr-FR"/>
        </w:rPr>
      </w:pPr>
    </w:p>
    <w:p w14:paraId="7376D207" w14:textId="306440CB" w:rsidR="001D2FDE" w:rsidRPr="005224D0" w:rsidRDefault="001D2FDE" w:rsidP="004F284C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val="fr-FR" w:eastAsia="de-DE"/>
        </w:rPr>
      </w:pPr>
      <w:r w:rsidRPr="005224D0">
        <w:rPr>
          <w:rFonts w:ascii="Times New Roman" w:eastAsiaTheme="majorEastAsia" w:hAnsi="Times New Roman" w:cs="Times New Roman"/>
          <w:bCs/>
          <w:sz w:val="24"/>
          <w:szCs w:val="24"/>
          <w:lang w:val="fr-FR" w:eastAsia="de-DE"/>
        </w:rPr>
        <w:t>Dagmar Schmelzer, Karen Struve</w:t>
      </w:r>
    </w:p>
    <w:p w14:paraId="1116751B" w14:textId="77777777" w:rsidR="001D2FDE" w:rsidRPr="005224D0" w:rsidRDefault="001D2FDE" w:rsidP="005224D0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fr-FR" w:eastAsia="de-DE"/>
        </w:rPr>
      </w:pPr>
    </w:p>
    <w:bookmarkEnd w:id="0"/>
    <w:p w14:paraId="20265350" w14:textId="77777777" w:rsidR="009E7C8E" w:rsidRPr="005224D0" w:rsidRDefault="009E7C8E" w:rsidP="00522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956EBFE" w14:textId="3D5F9D66" w:rsidR="009E7C8E" w:rsidRPr="0007080E" w:rsidRDefault="001D2FDE" w:rsidP="00522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80E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spellStart"/>
      <w:r w:rsidRPr="0007080E">
        <w:rPr>
          <w:rFonts w:ascii="Times New Roman" w:hAnsi="Times New Roman" w:cs="Times New Roman"/>
          <w:b/>
          <w:sz w:val="24"/>
          <w:szCs w:val="24"/>
        </w:rPr>
        <w:t>septembre</w:t>
      </w:r>
      <w:proofErr w:type="spellEnd"/>
      <w:r w:rsidRPr="0007080E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14:paraId="1826265A" w14:textId="77777777" w:rsidR="005224D0" w:rsidRPr="005224D0" w:rsidRDefault="005224D0" w:rsidP="0052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219" w:type="dxa"/>
        <w:tblCellSpacing w:w="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7769"/>
      </w:tblGrid>
      <w:tr w:rsidR="009E7C8E" w:rsidRPr="005224D0" w14:paraId="29C97A21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16A86E81" w14:textId="4088819C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801" w:type="dxa"/>
          </w:tcPr>
          <w:p w14:paraId="6ED984D3" w14:textId="074E856C" w:rsidR="00277DA8" w:rsidRPr="005224D0" w:rsidRDefault="001D2FDE" w:rsidP="00EC41FE">
            <w:pPr>
              <w:spacing w:line="240" w:lineRule="auto"/>
              <w:ind w:left="1701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</w:rPr>
              <w:t>Introduction</w:t>
            </w:r>
            <w:proofErr w:type="spellEnd"/>
            <w:r w:rsidR="005224D0" w:rsidRPr="00522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24D0" w:rsidRPr="0052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Dagmar Schmelzer</w:t>
            </w:r>
            <w:r w:rsidR="005224D0" w:rsidRPr="0052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4D0" w:rsidRPr="005224D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r w:rsidR="005224D0" w:rsidRPr="005224D0">
              <w:rPr>
                <w:rFonts w:ascii="Times New Roman" w:hAnsi="Times New Roman" w:cs="Times New Roman"/>
                <w:sz w:val="24"/>
                <w:szCs w:val="24"/>
              </w:rPr>
              <w:t>Struve)</w:t>
            </w:r>
            <w:bookmarkStart w:id="2" w:name="_GoBack"/>
            <w:bookmarkEnd w:id="2"/>
          </w:p>
        </w:tc>
      </w:tr>
      <w:tr w:rsidR="009E7C8E" w:rsidRPr="0021633F" w14:paraId="20D200ED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315F17FC" w14:textId="355000FE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801" w:type="dxa"/>
          </w:tcPr>
          <w:p w14:paraId="1E4038DC" w14:textId="6F19FD0C" w:rsidR="00277DA8" w:rsidRPr="00277DA8" w:rsidRDefault="00FD6ACE" w:rsidP="00EC4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Un </w:t>
            </w:r>
            <w:proofErr w:type="spellStart"/>
            <w:r w:rsidRPr="00AD10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/>
              </w:rPr>
              <w:t>èthos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transculturel?</w:t>
            </w:r>
            <w:proofErr w:type="gram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Transformations contemporaines de la scène théâtrale montréalaise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Jean-François </w:t>
            </w:r>
            <w:r w:rsidR="005224D0"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Côté</w:t>
            </w:r>
            <w:r w:rsid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5224D0" w14:paraId="402B5BDF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337A55FF" w14:textId="2A87878A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801" w:type="dxa"/>
          </w:tcPr>
          <w:p w14:paraId="352AA5E7" w14:textId="58AFF327" w:rsidR="00277DA8" w:rsidRPr="00277DA8" w:rsidRDefault="00FD6ACE" w:rsidP="00EC4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Identités mouvantes et métissages interculturels dans l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œuvre théâtrale de Robert Lepage. Configurations, évolutions, défis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 xml:space="preserve">Hans-Jürgen </w:t>
            </w:r>
            <w:proofErr w:type="spellStart"/>
            <w:r w:rsidR="005224D0"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Lüsebrink</w:t>
            </w:r>
            <w:proofErr w:type="spellEnd"/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C8E" w:rsidRPr="005224D0" w14:paraId="397DF484" w14:textId="77777777" w:rsidTr="00EC41FE">
        <w:trPr>
          <w:cantSplit/>
          <w:trHeight w:val="397"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5A704264" w14:textId="2B122D5A" w:rsidR="009E7C8E" w:rsidRPr="005224D0" w:rsidRDefault="009E7C8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1FAFE201" w14:textId="71100298" w:rsidR="00277DA8" w:rsidRPr="005A2C41" w:rsidRDefault="001D2FDE" w:rsidP="005224D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C41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  <w:r w:rsidR="000A5974" w:rsidRPr="005A2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2C41">
              <w:rPr>
                <w:rFonts w:ascii="Times New Roman" w:hAnsi="Times New Roman" w:cs="Times New Roman"/>
                <w:i/>
                <w:sz w:val="24"/>
                <w:szCs w:val="24"/>
              </w:rPr>
              <w:t>café</w:t>
            </w:r>
            <w:proofErr w:type="spellEnd"/>
          </w:p>
        </w:tc>
      </w:tr>
      <w:tr w:rsidR="009E7C8E" w:rsidRPr="0021633F" w14:paraId="074B74A0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301A2F9D" w14:textId="41AB20C4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801" w:type="dxa"/>
          </w:tcPr>
          <w:p w14:paraId="0806C8A1" w14:textId="7B7200C0" w:rsidR="00277DA8" w:rsidRPr="00C90544" w:rsidRDefault="00FD6ACE" w:rsidP="00EC4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Métaphores fluides, voix multiples, identité nomades – Quelques réflexions sur la poésie québécoise d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auteurs contemporains d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origine haïtienne</w:t>
            </w:r>
            <w:r w:rsidR="00AD10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C9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07080E" w:rsidRPr="00C9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Gisela Febel</w:t>
            </w:r>
            <w:r w:rsidRPr="00C9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21633F" w14:paraId="0CA55210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74C5D113" w14:textId="05FF33D7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801" w:type="dxa"/>
          </w:tcPr>
          <w:p w14:paraId="70DDEBA0" w14:textId="1E41BF1D" w:rsidR="00277DA8" w:rsidRPr="00C90544" w:rsidRDefault="006824A3" w:rsidP="00EC4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Résonances haïtiennes dans la musique contemporaine au </w:t>
            </w:r>
            <w:proofErr w:type="gram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Québec:</w:t>
            </w:r>
            <w:proofErr w:type="gram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identité et conscientisation</w:t>
            </w:r>
            <w:r w:rsidR="0007080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Pr="00C9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Sara </w:t>
            </w:r>
            <w:r w:rsidRPr="00070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Del Rossi</w:t>
            </w:r>
            <w:r w:rsidRPr="00C9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21633F" w14:paraId="326A0DE4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3D49E9E2" w14:textId="527337BF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801" w:type="dxa"/>
          </w:tcPr>
          <w:p w14:paraId="70100A5A" w14:textId="36B33F4E" w:rsidR="00277DA8" w:rsidRPr="00C90544" w:rsidRDefault="006824A3" w:rsidP="00EC4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Intersectionnalité à la </w:t>
            </w:r>
            <w:proofErr w:type="gram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québécoise:</w:t>
            </w:r>
            <w:proofErr w:type="gram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rap noir au féminin comme politique intersectionnelle et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contre-position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à la diversité culturelle</w:t>
            </w:r>
            <w:r w:rsidR="00277DA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AD102E" w:rsidRPr="00C9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C9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Charlotte Kaiser)</w:t>
            </w:r>
          </w:p>
        </w:tc>
      </w:tr>
      <w:tr w:rsidR="009E7C8E" w:rsidRPr="005224D0" w14:paraId="7A8719B5" w14:textId="77777777" w:rsidTr="00EC41FE">
        <w:trPr>
          <w:cantSplit/>
          <w:trHeight w:val="397"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29A3AC96" w14:textId="2BE75C97" w:rsidR="009E7C8E" w:rsidRPr="00C90544" w:rsidRDefault="009E7C8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0D4A6811" w14:textId="63292480" w:rsidR="00277DA8" w:rsidRPr="00277DA8" w:rsidRDefault="000A5974" w:rsidP="00277D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Pause </w:t>
            </w:r>
            <w:proofErr w:type="spellStart"/>
            <w:r w:rsidRPr="005224D0">
              <w:rPr>
                <w:rFonts w:ascii="Times New Roman" w:hAnsi="Times New Roman" w:cs="Times New Roman"/>
                <w:i/>
                <w:sz w:val="24"/>
                <w:szCs w:val="24"/>
              </w:rPr>
              <w:t>déjeuner</w:t>
            </w:r>
            <w:proofErr w:type="spellEnd"/>
          </w:p>
        </w:tc>
      </w:tr>
      <w:tr w:rsidR="009E7C8E" w:rsidRPr="0021633F" w14:paraId="50D94FA0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02A13C17" w14:textId="2A7D273A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801" w:type="dxa"/>
          </w:tcPr>
          <w:p w14:paraId="31BA3D95" w14:textId="5ECA981B" w:rsidR="00277DA8" w:rsidRPr="00001044" w:rsidRDefault="006824A3" w:rsidP="00EC4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Exploration des stratégies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intermédiales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dans les romans dessinés de Dany Laferrière</w:t>
            </w:r>
            <w:r w:rsidR="0007080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Alessia </w:t>
            </w:r>
            <w:proofErr w:type="spellStart"/>
            <w:r w:rsidRPr="00070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Vignoli</w:t>
            </w:r>
            <w:proofErr w:type="spellEnd"/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21633F" w14:paraId="252FA502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3BD08671" w14:textId="7D5456EB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801" w:type="dxa"/>
          </w:tcPr>
          <w:p w14:paraId="418EFA93" w14:textId="1D3A2F2F" w:rsidR="006824A3" w:rsidRPr="00001044" w:rsidRDefault="006824A3" w:rsidP="00EC41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Transformations et </w:t>
            </w:r>
            <w:proofErr w:type="gram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confluences:</w:t>
            </w:r>
            <w:proofErr w:type="gram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à la recherche des origines –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Khiêm</w:t>
            </w:r>
            <w:proofErr w:type="spellEnd"/>
            <w:r w:rsidRPr="00522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, terres maternelles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Djibril et Yasmine Phan-Morissette</w:t>
            </w:r>
            <w:r w:rsidR="0007080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Pr="00C9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Ortrud Hertrampf)</w:t>
            </w:r>
          </w:p>
        </w:tc>
      </w:tr>
      <w:tr w:rsidR="009E7C8E" w:rsidRPr="005224D0" w14:paraId="18C3BE35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2FD9FBC5" w14:textId="7A01C913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801" w:type="dxa"/>
            <w:shd w:val="clear" w:color="auto" w:fill="auto"/>
          </w:tcPr>
          <w:p w14:paraId="059AA54A" w14:textId="5C30DCB6" w:rsidR="00277DA8" w:rsidRPr="00001044" w:rsidRDefault="006824A3" w:rsidP="00EC4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Confluences des forces créatives –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Kollektive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Produktionsformen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in der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Pandemie</w:t>
            </w:r>
            <w:proofErr w:type="spellEnd"/>
            <w:r w:rsidR="0007080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="00597EFA" w:rsidRPr="005224D0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="00597EFA" w:rsidRPr="00070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Völkl</w:t>
            </w:r>
            <w:proofErr w:type="spellEnd"/>
            <w:r w:rsidR="0007080E" w:rsidRPr="00070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07080E">
              <w:rPr>
                <w:rFonts w:ascii="Times New Roman" w:hAnsi="Times New Roman" w:cs="Times New Roman"/>
                <w:smallCaps/>
                <w:sz w:val="24"/>
                <w:szCs w:val="24"/>
                <w:lang w:val="fr-FR"/>
              </w:rPr>
              <w:t xml:space="preserve"> </w:t>
            </w:r>
            <w:r w:rsidR="00597EFA" w:rsidRPr="005224D0">
              <w:rPr>
                <w:rFonts w:ascii="Times New Roman" w:hAnsi="Times New Roman" w:cs="Times New Roman"/>
                <w:sz w:val="24"/>
                <w:szCs w:val="24"/>
              </w:rPr>
              <w:t xml:space="preserve">Elisabeth </w:t>
            </w:r>
            <w:proofErr w:type="spellStart"/>
            <w:r w:rsidR="00597EFA" w:rsidRPr="00070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Hobisch</w:t>
            </w:r>
            <w:proofErr w:type="spellEnd"/>
            <w:r w:rsidR="00597EFA" w:rsidRPr="00070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C8E" w:rsidRPr="0021633F" w14:paraId="4DE240D4" w14:textId="77777777" w:rsidTr="00EC41FE">
        <w:trPr>
          <w:cantSplit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2864C52E" w14:textId="5DC62447" w:rsidR="009E7C8E" w:rsidRPr="005224D0" w:rsidRDefault="001D2FDE" w:rsidP="004F284C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801" w:type="dxa"/>
            <w:shd w:val="clear" w:color="auto" w:fill="auto"/>
          </w:tcPr>
          <w:p w14:paraId="7687AC19" w14:textId="5CE6364F" w:rsidR="009E7C8E" w:rsidRPr="00277DA8" w:rsidRDefault="000A5974" w:rsidP="00EC41FE">
            <w:pPr>
              <w:spacing w:line="240" w:lineRule="auto"/>
              <w:ind w:left="1701" w:hanging="1701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Lecture interactive avec le poète contemporain Jacques </w:t>
            </w:r>
            <w:r w:rsidRPr="00070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Darras</w:t>
            </w:r>
          </w:p>
        </w:tc>
      </w:tr>
    </w:tbl>
    <w:p w14:paraId="05BD3604" w14:textId="77777777" w:rsidR="0007080E" w:rsidRPr="00C90544" w:rsidRDefault="0007080E" w:rsidP="005224D0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fr-FR"/>
        </w:rPr>
      </w:pPr>
      <w:bookmarkStart w:id="3" w:name="_Hlk124244625"/>
    </w:p>
    <w:p w14:paraId="6C68F0B5" w14:textId="6E15F04E" w:rsidR="009E7C8E" w:rsidRPr="0007080E" w:rsidRDefault="001D2FDE" w:rsidP="00522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80E">
        <w:rPr>
          <w:rFonts w:ascii="Times New Roman" w:hAnsi="Times New Roman" w:cs="Times New Roman"/>
          <w:b/>
          <w:sz w:val="24"/>
          <w:szCs w:val="24"/>
        </w:rPr>
        <w:t xml:space="preserve">26 </w:t>
      </w:r>
      <w:proofErr w:type="spellStart"/>
      <w:r w:rsidRPr="0007080E">
        <w:rPr>
          <w:rFonts w:ascii="Times New Roman" w:hAnsi="Times New Roman" w:cs="Times New Roman"/>
          <w:b/>
          <w:sz w:val="24"/>
          <w:szCs w:val="24"/>
        </w:rPr>
        <w:t>septembre</w:t>
      </w:r>
      <w:proofErr w:type="spellEnd"/>
      <w:r w:rsidRPr="0007080E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14:paraId="5AB0D8F8" w14:textId="77777777" w:rsidR="005224D0" w:rsidRPr="005224D0" w:rsidRDefault="005224D0" w:rsidP="0052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219" w:type="dxa"/>
        <w:tblCellSpacing w:w="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7767"/>
      </w:tblGrid>
      <w:tr w:rsidR="009E7C8E" w:rsidRPr="0021633F" w14:paraId="5605D799" w14:textId="77777777" w:rsidTr="00EC41FE">
        <w:trPr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10E74DDD" w14:textId="200E11EA" w:rsidR="009E7C8E" w:rsidRPr="005224D0" w:rsidRDefault="001D2FD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801" w:type="dxa"/>
          </w:tcPr>
          <w:p w14:paraId="4294802B" w14:textId="74E22B80" w:rsidR="00597EFA" w:rsidRPr="00001044" w:rsidRDefault="005224D0" w:rsidP="004F28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"</w:t>
            </w:r>
            <w:r w:rsidR="00597EFA"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100% mixed </w:t>
            </w:r>
            <w:proofErr w:type="spellStart"/>
            <w:r w:rsidR="00597EFA"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materials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"</w:t>
            </w:r>
            <w:r w:rsidR="00597EFA"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– discours parabolique et confluences identitaires dans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="00597EFA"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œuvre de Domingo Cisneros</w:t>
            </w:r>
            <w:r w:rsidR="0007080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="00597EFA"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Hélène </w:t>
            </w:r>
            <w:proofErr w:type="spellStart"/>
            <w:r w:rsidR="00597EFA" w:rsidRPr="00070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Destrempes</w:t>
            </w:r>
            <w:proofErr w:type="spellEnd"/>
            <w:r w:rsidR="00597EFA"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5224D0" w14:paraId="1B742DD0" w14:textId="77777777" w:rsidTr="00EC41FE">
        <w:trPr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392CEA97" w14:textId="5942DD13" w:rsidR="009E7C8E" w:rsidRPr="005224D0" w:rsidRDefault="001D2FD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801" w:type="dxa"/>
          </w:tcPr>
          <w:p w14:paraId="5BCB25C0" w14:textId="096DE0BF" w:rsidR="00597EFA" w:rsidRPr="00001044" w:rsidRDefault="00AD102E" w:rsidP="004F28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AD1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de-DE"/>
              </w:rPr>
              <w:t xml:space="preserve">Confluences identitaires (post-)coloniales entre héritage autochtone et mémoire Noire au Québec. </w:t>
            </w:r>
            <w:proofErr w:type="spellStart"/>
            <w:r w:rsidRPr="00AD1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L'exemple</w:t>
            </w:r>
            <w:proofErr w:type="spellEnd"/>
            <w:r w:rsidRPr="00AD1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de </w:t>
            </w:r>
            <w:r w:rsidRPr="00AD10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Couleur </w:t>
            </w:r>
            <w:proofErr w:type="spellStart"/>
            <w:r w:rsidRPr="00AD10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chair</w:t>
            </w:r>
            <w:proofErr w:type="spellEnd"/>
            <w:r w:rsidRPr="00AD1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de Bianca Joubert</w:t>
            </w:r>
            <w:r w:rsidR="0000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07080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</w:t>
            </w:r>
            <w:r w:rsidR="00597EFA" w:rsidRPr="005224D0">
              <w:rPr>
                <w:rFonts w:ascii="Times New Roman" w:hAnsi="Times New Roman" w:cs="Times New Roman"/>
                <w:sz w:val="24"/>
                <w:szCs w:val="24"/>
              </w:rPr>
              <w:t xml:space="preserve">Christoph </w:t>
            </w:r>
            <w:r w:rsidR="00597EFA" w:rsidRPr="0007080E">
              <w:rPr>
                <w:rFonts w:ascii="Times New Roman" w:hAnsi="Times New Roman" w:cs="Times New Roman"/>
                <w:sz w:val="24"/>
                <w:szCs w:val="24"/>
              </w:rPr>
              <w:t>Vatter</w:t>
            </w:r>
            <w:r w:rsidR="00597EFA" w:rsidRPr="0052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C8E" w:rsidRPr="0021633F" w14:paraId="5C2AB4E2" w14:textId="77777777" w:rsidTr="00EC41FE">
        <w:trPr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530E5017" w14:textId="734EDA50" w:rsidR="009E7C8E" w:rsidRPr="005224D0" w:rsidRDefault="001D2FD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801" w:type="dxa"/>
          </w:tcPr>
          <w:p w14:paraId="531EB5A1" w14:textId="1E7B75EB" w:rsidR="00597EFA" w:rsidRPr="00EA6A59" w:rsidRDefault="00597EFA" w:rsidP="004F28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Confluer en ville – métaphores d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une convivialité liquide dans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Abla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Farhoud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522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Le rire de la petite juive</w:t>
            </w:r>
            <w:r w:rsidR="0007080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Dagmar </w:t>
            </w:r>
            <w:r w:rsidRPr="00070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Schmelzer</w:t>
            </w: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5224D0" w14:paraId="3FF592E1" w14:textId="77777777" w:rsidTr="00EC41FE">
        <w:trPr>
          <w:trHeight w:val="397"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6D6A224F" w14:textId="0C968A0F" w:rsidR="009E7C8E" w:rsidRPr="00C90544" w:rsidRDefault="009E7C8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1BB3133C" w14:textId="2331B926" w:rsidR="009E7C8E" w:rsidRPr="005A2C41" w:rsidRDefault="001D2FDE" w:rsidP="004F284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C41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  <w:r w:rsidR="000A5974" w:rsidRPr="005A2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2C41">
              <w:rPr>
                <w:rFonts w:ascii="Times New Roman" w:hAnsi="Times New Roman" w:cs="Times New Roman"/>
                <w:i/>
                <w:sz w:val="24"/>
                <w:szCs w:val="24"/>
              </w:rPr>
              <w:t>café</w:t>
            </w:r>
            <w:proofErr w:type="spellEnd"/>
          </w:p>
        </w:tc>
      </w:tr>
      <w:tr w:rsidR="009E7C8E" w:rsidRPr="0021633F" w14:paraId="069D3748" w14:textId="77777777" w:rsidTr="00EC41FE">
        <w:trPr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4B10906A" w14:textId="7B2519AD" w:rsidR="009E7C8E" w:rsidRPr="005224D0" w:rsidRDefault="001D2FD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801" w:type="dxa"/>
          </w:tcPr>
          <w:p w14:paraId="512B565E" w14:textId="50651D26" w:rsidR="004A7FD4" w:rsidRPr="00EA6A59" w:rsidRDefault="00597EFA" w:rsidP="004F28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Écrire les 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"</w:t>
            </w:r>
            <w:r w:rsidR="00AD10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aux </w:t>
            </w:r>
            <w:r w:rsidR="00AD10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êlées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"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Questions de métissage dans </w:t>
            </w:r>
            <w:r w:rsidR="004A7FD4"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="004A7FD4"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œuvre de Suzanne Jacob</w:t>
            </w:r>
            <w:r w:rsidR="005A2C4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="004A7FD4"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Doris </w:t>
            </w:r>
            <w:proofErr w:type="spellStart"/>
            <w:r w:rsidR="004A7FD4" w:rsidRPr="005A2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Eibl</w:t>
            </w:r>
            <w:proofErr w:type="spellEnd"/>
            <w:r w:rsidR="004A7FD4"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21633F" w14:paraId="702FF700" w14:textId="77777777" w:rsidTr="00EC41FE">
        <w:trPr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585E848B" w14:textId="78E56AAD" w:rsidR="009E7C8E" w:rsidRPr="005224D0" w:rsidRDefault="001D2FD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801" w:type="dxa"/>
          </w:tcPr>
          <w:p w14:paraId="1FAAA2B0" w14:textId="521C2893" w:rsidR="004A7FD4" w:rsidRPr="00EA6A59" w:rsidRDefault="004A7FD4" w:rsidP="004F28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Le fleuve mémoire dans </w:t>
            </w:r>
            <w:r w:rsidRPr="00522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Pas même le bruit d</w:t>
            </w:r>
            <w:r w:rsidR="00522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'</w:t>
            </w:r>
            <w:r w:rsidRPr="00522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un fleuve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Hélène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Dorion</w:t>
            </w:r>
            <w:proofErr w:type="spellEnd"/>
            <w:r w:rsidR="005A2C4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Jody </w:t>
            </w:r>
            <w:proofErr w:type="spellStart"/>
            <w:r w:rsidRPr="005A2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Danard</w:t>
            </w:r>
            <w:proofErr w:type="spellEnd"/>
            <w:r w:rsidRPr="005A2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21633F" w14:paraId="7F362B1E" w14:textId="77777777" w:rsidTr="00EC41FE">
        <w:trPr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7B23BC9F" w14:textId="21DFAABE" w:rsidR="009E7C8E" w:rsidRPr="005224D0" w:rsidRDefault="001D2FD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801" w:type="dxa"/>
          </w:tcPr>
          <w:p w14:paraId="45238871" w14:textId="386F6237" w:rsidR="009E7C8E" w:rsidRPr="00FB31AC" w:rsidRDefault="004A7FD4" w:rsidP="004F28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La poétique océanique dans la série-polar de Roxanne Bouchard</w:t>
            </w:r>
            <w:r w:rsidR="005A2C4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Karen </w:t>
            </w:r>
            <w:r w:rsidRPr="005A2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Struve</w:t>
            </w: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5224D0" w14:paraId="27A39751" w14:textId="77777777" w:rsidTr="00EC41FE">
        <w:trPr>
          <w:trHeight w:val="397"/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5C211675" w14:textId="142CAF5D" w:rsidR="009E7C8E" w:rsidRPr="00C90544" w:rsidRDefault="009E7C8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26691050" w14:textId="1D4D6D37" w:rsidR="009E7C8E" w:rsidRPr="00EA6A59" w:rsidRDefault="000A5974" w:rsidP="004F284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Pause </w:t>
            </w:r>
            <w:proofErr w:type="spellStart"/>
            <w:r w:rsidRPr="005A2C41">
              <w:rPr>
                <w:rFonts w:ascii="Times New Roman" w:hAnsi="Times New Roman" w:cs="Times New Roman"/>
                <w:i/>
                <w:sz w:val="24"/>
                <w:szCs w:val="24"/>
              </w:rPr>
              <w:t>déjeuner</w:t>
            </w:r>
            <w:proofErr w:type="spellEnd"/>
          </w:p>
        </w:tc>
      </w:tr>
      <w:tr w:rsidR="009E7C8E" w:rsidRPr="0021633F" w14:paraId="587B2705" w14:textId="77777777" w:rsidTr="00EC41FE">
        <w:trPr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012AC18A" w14:textId="439F24AF" w:rsidR="009E7C8E" w:rsidRPr="005224D0" w:rsidRDefault="001D2FD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801" w:type="dxa"/>
          </w:tcPr>
          <w:p w14:paraId="63E1620B" w14:textId="3E639A57" w:rsidR="004A7FD4" w:rsidRPr="00EA6A59" w:rsidRDefault="004A7FD4" w:rsidP="004F28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Retour à la </w:t>
            </w:r>
            <w:proofErr w:type="gram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source:</w:t>
            </w:r>
            <w:proofErr w:type="gram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métaphores de l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eau dans le roman</w:t>
            </w:r>
            <w:r w:rsidRPr="00522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Nauetakuan</w:t>
            </w:r>
            <w:proofErr w:type="spellEnd"/>
            <w:r w:rsidRPr="00522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, un silence pour un bruit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Natasha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Kanapé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Fontaine. Fluidité, ouverture et voyage identitaire dans l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espace nord-américain</w:t>
            </w:r>
            <w:r w:rsidR="005A2C4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Diane </w:t>
            </w:r>
            <w:r w:rsidR="005A2C41" w:rsidRPr="005A2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Bélisle-Wolf</w:t>
            </w:r>
            <w:r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9E7C8E" w:rsidRPr="0021633F" w14:paraId="288D915B" w14:textId="77777777" w:rsidTr="00EC41FE">
        <w:trPr>
          <w:tblCellSpacing w:w="14" w:type="dxa"/>
        </w:trPr>
        <w:tc>
          <w:tcPr>
            <w:tcW w:w="1418" w:type="dxa"/>
            <w:tcBorders>
              <w:right w:val="single" w:sz="12" w:space="0" w:color="auto"/>
            </w:tcBorders>
          </w:tcPr>
          <w:p w14:paraId="0794E1A8" w14:textId="3859EBA7" w:rsidR="009E7C8E" w:rsidRPr="005224D0" w:rsidRDefault="001D2FDE" w:rsidP="00BD5283">
            <w:pPr>
              <w:spacing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427FA4" w:rsidRPr="00522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–</w:t>
            </w:r>
            <w:r w:rsidRPr="005224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801" w:type="dxa"/>
          </w:tcPr>
          <w:p w14:paraId="549D1077" w14:textId="0E24E0C3" w:rsidR="00753E02" w:rsidRPr="00EA6A59" w:rsidRDefault="004A7FD4" w:rsidP="004F28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Métaphores aquatiques de l</w:t>
            </w:r>
            <w:r w:rsid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'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histoire coloniale dans le roman autochtone </w:t>
            </w:r>
            <w:proofErr w:type="gram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contemporain:</w:t>
            </w:r>
            <w:proofErr w:type="gram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C905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</w:t>
            </w:r>
            <w:r w:rsidR="005224D0" w:rsidRPr="00C905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'</w:t>
            </w:r>
            <w:r w:rsidRPr="00C905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amant du lac</w:t>
            </w:r>
            <w:r w:rsidRPr="00C905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de Virginia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Pésémapéo</w:t>
            </w:r>
            <w:proofErr w:type="spellEnd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Bordeleau et </w:t>
            </w:r>
            <w:r w:rsidRPr="00C905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</w:t>
            </w:r>
            <w:r w:rsidR="005224D0" w:rsidRPr="00C905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'</w:t>
            </w:r>
            <w:r w:rsidRPr="00C905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or des mélèzes</w:t>
            </w:r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Carole </w:t>
            </w:r>
            <w:proofErr w:type="spellStart"/>
            <w:r w:rsidRPr="005224D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Labarre</w:t>
            </w:r>
            <w:proofErr w:type="spellEnd"/>
            <w:r w:rsidR="005A2C4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</w:t>
            </w:r>
            <w:r w:rsidR="00753E02"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Diane </w:t>
            </w:r>
            <w:proofErr w:type="spellStart"/>
            <w:r w:rsidR="00753E02" w:rsidRPr="005A2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Mistreanu</w:t>
            </w:r>
            <w:proofErr w:type="spellEnd"/>
            <w:r w:rsidR="00753E02" w:rsidRPr="005224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bookmarkEnd w:id="3"/>
    </w:tbl>
    <w:p w14:paraId="02C616F7" w14:textId="77777777" w:rsidR="009E7C8E" w:rsidRPr="00C90544" w:rsidRDefault="009E7C8E" w:rsidP="005224D0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E7C8E" w:rsidRPr="00C90544" w:rsidSect="00277DA8">
      <w:headerReference w:type="even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eutner, Ursula" w:date="2024-06-14T10:46:00Z" w:initials="RU">
    <w:p w14:paraId="30AE39CE" w14:textId="77777777" w:rsidR="0021633F" w:rsidRDefault="0021633F">
      <w:pPr>
        <w:pStyle w:val="Kommentartext"/>
      </w:pPr>
      <w:r>
        <w:rPr>
          <w:rStyle w:val="Kommentarzeichen"/>
        </w:rPr>
        <w:annotationRef/>
      </w:r>
      <w:r>
        <w:t xml:space="preserve">Das jetzt ist nur für das zusammengefasste </w:t>
      </w:r>
      <w:proofErr w:type="spellStart"/>
      <w:r>
        <w:t>Dokuente</w:t>
      </w:r>
      <w:proofErr w:type="spellEnd"/>
    </w:p>
    <w:p w14:paraId="5812CDB1" w14:textId="77777777" w:rsidR="0021633F" w:rsidRDefault="0021633F">
      <w:pPr>
        <w:pStyle w:val="Kommentartext"/>
      </w:pPr>
    </w:p>
    <w:p w14:paraId="4A8774DF" w14:textId="77777777" w:rsidR="0021633F" w:rsidRDefault="0021633F" w:rsidP="0021633F">
      <w:pPr>
        <w:pStyle w:val="Kommentartext"/>
        <w:numPr>
          <w:ilvl w:val="0"/>
          <w:numId w:val="3"/>
        </w:numPr>
      </w:pPr>
      <w:r>
        <w:t xml:space="preserve">Bitte hier </w:t>
      </w:r>
      <w:proofErr w:type="spellStart"/>
      <w:r>
        <w:t>vorschlag</w:t>
      </w:r>
      <w:proofErr w:type="spellEnd"/>
      <w:r>
        <w:t xml:space="preserve"> (grauer Kasten wie bei Gutachten?)</w:t>
      </w:r>
    </w:p>
    <w:p w14:paraId="6C374C2A" w14:textId="77777777" w:rsidR="0021633F" w:rsidRDefault="0021633F" w:rsidP="0021633F">
      <w:pPr>
        <w:pStyle w:val="Kommentartext"/>
      </w:pPr>
    </w:p>
    <w:p w14:paraId="0733332F" w14:textId="04EDFC1E" w:rsidR="0021633F" w:rsidRDefault="0021633F" w:rsidP="0021633F">
      <w:pPr>
        <w:pStyle w:val="Kommentartext"/>
      </w:pPr>
      <w:r>
        <w:t xml:space="preserve">1 Vorschlag -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3333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3332F" w16cid:durableId="2A169D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B496" w14:textId="77777777" w:rsidR="00C9472F" w:rsidRDefault="00C9472F">
      <w:pPr>
        <w:spacing w:after="0" w:line="240" w:lineRule="auto"/>
      </w:pPr>
      <w:r>
        <w:separator/>
      </w:r>
    </w:p>
  </w:endnote>
  <w:endnote w:type="continuationSeparator" w:id="0">
    <w:p w14:paraId="0016EE51" w14:textId="77777777" w:rsidR="00C9472F" w:rsidRDefault="00C9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211E" w14:textId="77777777" w:rsidR="00C9472F" w:rsidRDefault="00C9472F">
      <w:pPr>
        <w:spacing w:after="0" w:line="240" w:lineRule="auto"/>
      </w:pPr>
      <w:r>
        <w:separator/>
      </w:r>
    </w:p>
  </w:footnote>
  <w:footnote w:type="continuationSeparator" w:id="0">
    <w:p w14:paraId="4B7F7E70" w14:textId="77777777" w:rsidR="00C9472F" w:rsidRDefault="00C9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229161"/>
      <w:docPartObj>
        <w:docPartGallery w:val="Page Numbers (Top of Page)"/>
        <w:docPartUnique/>
      </w:docPartObj>
    </w:sdtPr>
    <w:sdtEndPr/>
    <w:sdtContent>
      <w:p w14:paraId="753F75A4" w14:textId="77777777" w:rsidR="009E7C8E" w:rsidRDefault="001D2FDE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910832" w14:textId="77777777" w:rsidR="009E7C8E" w:rsidRDefault="009E7C8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C6A"/>
    <w:multiLevelType w:val="hybridMultilevel"/>
    <w:tmpl w:val="F9748B42"/>
    <w:lvl w:ilvl="0" w:tplc="DD84C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C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2A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87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0E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4D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4A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6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C9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74E00"/>
    <w:multiLevelType w:val="hybridMultilevel"/>
    <w:tmpl w:val="2A06A2F2"/>
    <w:lvl w:ilvl="0" w:tplc="91CA8E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E32F9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6201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A69D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9ABD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8258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7A11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062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D8D4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DB9730F"/>
    <w:multiLevelType w:val="hybridMultilevel"/>
    <w:tmpl w:val="61DA6B06"/>
    <w:lvl w:ilvl="0" w:tplc="42CE3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utner, Ursula">
    <w15:presenceInfo w15:providerId="None" w15:userId="Reutner, Urs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8E"/>
    <w:rsid w:val="00001044"/>
    <w:rsid w:val="00067E66"/>
    <w:rsid w:val="0007080E"/>
    <w:rsid w:val="000A5974"/>
    <w:rsid w:val="000E51E6"/>
    <w:rsid w:val="001D2FDE"/>
    <w:rsid w:val="0021633F"/>
    <w:rsid w:val="00277DA8"/>
    <w:rsid w:val="00350C0C"/>
    <w:rsid w:val="00427FA4"/>
    <w:rsid w:val="004A7FD4"/>
    <w:rsid w:val="004F284C"/>
    <w:rsid w:val="005224D0"/>
    <w:rsid w:val="00597EFA"/>
    <w:rsid w:val="005A2C41"/>
    <w:rsid w:val="005E63FC"/>
    <w:rsid w:val="006824A3"/>
    <w:rsid w:val="00703F66"/>
    <w:rsid w:val="00753E02"/>
    <w:rsid w:val="008F76CD"/>
    <w:rsid w:val="009E0752"/>
    <w:rsid w:val="009E7A12"/>
    <w:rsid w:val="009E7C8E"/>
    <w:rsid w:val="009F091B"/>
    <w:rsid w:val="00AD102E"/>
    <w:rsid w:val="00BD5283"/>
    <w:rsid w:val="00BE3612"/>
    <w:rsid w:val="00C057BF"/>
    <w:rsid w:val="00C90544"/>
    <w:rsid w:val="00C9238F"/>
    <w:rsid w:val="00C9472F"/>
    <w:rsid w:val="00DC3309"/>
    <w:rsid w:val="00EA6A59"/>
    <w:rsid w:val="00EC41FE"/>
    <w:rsid w:val="00FB31AC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34C76"/>
  <w15:docId w15:val="{ABE5AADB-2CC3-4330-AC57-B3B8DEB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E36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36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36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36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36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Hertrampf, Marina Ortrud</dc:creator>
  <cp:keywords/>
  <dc:description/>
  <cp:lastModifiedBy>Reutner, Ursula</cp:lastModifiedBy>
  <cp:revision>17</cp:revision>
  <cp:lastPrinted>2024-02-12T09:20:00Z</cp:lastPrinted>
  <dcterms:created xsi:type="dcterms:W3CDTF">2024-05-08T08:57:00Z</dcterms:created>
  <dcterms:modified xsi:type="dcterms:W3CDTF">2024-06-14T08:46:00Z</dcterms:modified>
</cp:coreProperties>
</file>