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D782" w14:textId="77777777" w:rsidR="00D01E7F" w:rsidRDefault="00D01E7F" w:rsidP="00D01E7F">
      <w:pPr>
        <w:spacing w:after="0" w:line="240" w:lineRule="auto"/>
        <w:ind w:left="425" w:hanging="42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1CB1">
        <w:rPr>
          <w:rFonts w:asciiTheme="majorBidi" w:hAnsiTheme="majorBidi" w:cstheme="majorBidi"/>
          <w:b/>
          <w:bCs/>
          <w:sz w:val="24"/>
          <w:szCs w:val="24"/>
        </w:rPr>
        <w:t>14</w:t>
      </w:r>
    </w:p>
    <w:p w14:paraId="5DAD5C5C" w14:textId="77777777" w:rsidR="00D01E7F" w:rsidRDefault="00D01E7F" w:rsidP="00D01E7F">
      <w:pPr>
        <w:spacing w:after="0" w:line="240" w:lineRule="auto"/>
        <w:ind w:left="425" w:hanging="42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81132A7" w14:textId="3527815B" w:rsidR="00C53644" w:rsidRDefault="00D01E7F" w:rsidP="00D01E7F">
      <w:pPr>
        <w:spacing w:after="0" w:line="240" w:lineRule="auto"/>
        <w:ind w:left="425" w:hanging="42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"</w:t>
      </w:r>
      <w:r w:rsidRPr="00E81CB1">
        <w:rPr>
          <w:rFonts w:asciiTheme="majorBidi" w:hAnsiTheme="majorBidi" w:cstheme="majorBidi"/>
          <w:b/>
          <w:bCs/>
          <w:sz w:val="24"/>
          <w:szCs w:val="24"/>
        </w:rPr>
        <w:t xml:space="preserve">Enthousiastes du théâtre </w:t>
      </w:r>
      <w:proofErr w:type="gramStart"/>
      <w:r w:rsidR="00C53644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E81CB1">
        <w:rPr>
          <w:rFonts w:asciiTheme="majorBidi" w:hAnsiTheme="majorBidi" w:cstheme="majorBidi"/>
          <w:b/>
          <w:bCs/>
          <w:sz w:val="24"/>
          <w:szCs w:val="24"/>
        </w:rPr>
        <w:t>rançais</w:t>
      </w:r>
      <w:r>
        <w:rPr>
          <w:rFonts w:asciiTheme="majorBidi" w:hAnsiTheme="majorBidi" w:cstheme="majorBidi"/>
          <w:b/>
          <w:bCs/>
          <w:sz w:val="24"/>
          <w:szCs w:val="24"/>
        </w:rPr>
        <w:t>?</w:t>
      </w:r>
      <w:proofErr w:type="gramEnd"/>
    </w:p>
    <w:p w14:paraId="16164DFB" w14:textId="050125BB" w:rsidR="00D01E7F" w:rsidRPr="006938CA" w:rsidRDefault="00D01E7F" w:rsidP="00D01E7F">
      <w:pPr>
        <w:spacing w:after="0" w:line="240" w:lineRule="auto"/>
        <w:ind w:left="425" w:hanging="42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38CA">
        <w:rPr>
          <w:rFonts w:asciiTheme="majorBidi" w:hAnsiTheme="majorBidi" w:cstheme="majorBidi"/>
          <w:b/>
          <w:bCs/>
          <w:sz w:val="24"/>
          <w:szCs w:val="24"/>
        </w:rPr>
        <w:t>Transferts du théâtre des Lumières</w:t>
      </w:r>
    </w:p>
    <w:p w14:paraId="36666188" w14:textId="02FA8DF6" w:rsidR="00D01E7F" w:rsidRPr="002A7BD5" w:rsidRDefault="00D01E7F" w:rsidP="00D01E7F">
      <w:pPr>
        <w:spacing w:after="0" w:line="240" w:lineRule="auto"/>
        <w:ind w:left="425" w:hanging="425"/>
        <w:jc w:val="center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2A7BD5">
        <w:rPr>
          <w:rFonts w:asciiTheme="majorBidi" w:hAnsiTheme="majorBidi" w:cstheme="majorBidi"/>
          <w:b/>
          <w:bCs/>
          <w:sz w:val="24"/>
          <w:szCs w:val="24"/>
          <w:lang w:val="de-DE"/>
        </w:rPr>
        <w:t>Transfers im Theater der Aufklärung</w:t>
      </w:r>
    </w:p>
    <w:p w14:paraId="10B8745A" w14:textId="77777777" w:rsidR="00D01E7F" w:rsidRPr="002A7BD5" w:rsidRDefault="00D01E7F" w:rsidP="00D01E7F">
      <w:pPr>
        <w:spacing w:after="0" w:line="240" w:lineRule="auto"/>
        <w:ind w:left="425" w:hanging="425"/>
        <w:jc w:val="center"/>
        <w:rPr>
          <w:rFonts w:asciiTheme="majorBidi" w:hAnsiTheme="majorBidi" w:cstheme="majorBidi"/>
          <w:sz w:val="24"/>
          <w:szCs w:val="24"/>
          <w:lang w:val="de-DE"/>
        </w:rPr>
      </w:pPr>
    </w:p>
    <w:p w14:paraId="0F546149" w14:textId="6786A266" w:rsidR="00D01E7F" w:rsidRPr="006938CA" w:rsidRDefault="00D01E7F" w:rsidP="00D01E7F">
      <w:pPr>
        <w:spacing w:after="0" w:line="240" w:lineRule="auto"/>
        <w:ind w:left="425" w:hanging="425"/>
        <w:jc w:val="center"/>
        <w:rPr>
          <w:rFonts w:asciiTheme="majorBidi" w:hAnsiTheme="majorBidi" w:cstheme="majorBidi"/>
          <w:sz w:val="24"/>
          <w:szCs w:val="24"/>
          <w:lang w:val="de-DE"/>
        </w:rPr>
      </w:pPr>
      <w:r w:rsidRPr="006938CA">
        <w:rPr>
          <w:rFonts w:asciiTheme="majorBidi" w:hAnsiTheme="majorBidi" w:cstheme="majorBidi"/>
          <w:sz w:val="24"/>
          <w:szCs w:val="24"/>
          <w:lang w:val="de-DE"/>
        </w:rPr>
        <w:t>Matthias Kern, Beatrice Schuchardt</w:t>
      </w:r>
    </w:p>
    <w:p w14:paraId="12BB73E5" w14:textId="77777777" w:rsidR="00D01E7F" w:rsidRDefault="00D01E7F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2E43F17D" w14:textId="311775A3" w:rsidR="001338B1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364D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25. September</w:t>
      </w:r>
    </w:p>
    <w:p w14:paraId="6C08B7DE" w14:textId="77777777" w:rsidR="00990829" w:rsidRPr="00D364D8" w:rsidRDefault="00990829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51FC8" w:rsidRPr="006938CA" w14:paraId="2046E477" w14:textId="77777777" w:rsidTr="00C5364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F94258B" w14:textId="77777777" w:rsidR="00F51FC8" w:rsidRPr="00D364D8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</w:t>
            </w:r>
            <w:r w:rsidR="00E9106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4106" w:type="pct"/>
            <w:hideMark/>
          </w:tcPr>
          <w:p w14:paraId="71713D3B" w14:textId="3CAF27E2" w:rsidR="004B60A2" w:rsidRPr="00C53644" w:rsidRDefault="001769DB" w:rsidP="0096627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3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</w:t>
            </w:r>
            <w:r w:rsidR="00D01E7F" w:rsidRPr="00C536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(Matthias Kern, Beatrice Schuchardt)</w:t>
            </w:r>
          </w:p>
        </w:tc>
      </w:tr>
      <w:tr w:rsidR="00C53644" w:rsidRPr="00C53644" w14:paraId="7090A524" w14:textId="77777777" w:rsidTr="00C5364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7D9ED2DF" w14:textId="77777777" w:rsidR="00C53644" w:rsidRPr="006938CA" w:rsidRDefault="00C53644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06" w:type="pct"/>
          </w:tcPr>
          <w:p w14:paraId="510CBBE2" w14:textId="5982D0AA" w:rsidR="00C53644" w:rsidRPr="00C53644" w:rsidRDefault="00C53644" w:rsidP="0096627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Politique, Genres théâtraux et traduction</w:t>
            </w:r>
          </w:p>
        </w:tc>
      </w:tr>
      <w:tr w:rsidR="00F51FC8" w:rsidRPr="00D364D8" w14:paraId="3099346F" w14:textId="77777777" w:rsidTr="00C5364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5AB76F96" w14:textId="77777777" w:rsidR="00F51FC8" w:rsidRPr="00D364D8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–10.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4A40BCD6" w14:textId="1E443A45" w:rsidR="004B60A2" w:rsidRPr="00D01E7F" w:rsidRDefault="001769DB" w:rsidP="0096627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Johann Christoph Bode et Nicolas de </w:t>
            </w:r>
            <w:proofErr w:type="gramStart"/>
            <w:r w:rsidRPr="001769DB">
              <w:rPr>
                <w:rFonts w:ascii="Times New Roman" w:eastAsia="Times New Roman" w:hAnsi="Times New Roman" w:cs="Times New Roman"/>
                <w:sz w:val="24"/>
                <w:szCs w:val="24"/>
              </w:rPr>
              <w:t>Bonneville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7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francs-maçons et traducteurs de théâtre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01E7F" w:rsidRPr="001769DB">
              <w:rPr>
                <w:rFonts w:ascii="Times New Roman" w:eastAsia="Times New Roman" w:hAnsi="Times New Roman" w:cs="Times New Roman"/>
                <w:sz w:val="24"/>
                <w:szCs w:val="24"/>
              </w:rPr>
              <w:t>Pierre-Yves Beaurepaire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D8" w:rsidRPr="00D364D8" w14:paraId="3DE190FF" w14:textId="77777777" w:rsidTr="00F67B2A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007D663D" w14:textId="77777777" w:rsidR="00D364D8" w:rsidRPr="00C53644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65C7D274" w14:textId="27C9CE00" w:rsidR="004B60A2" w:rsidRPr="00D364D8" w:rsidRDefault="00D364D8" w:rsidP="00F67B2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1B7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522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D364D8" w14:paraId="3B094895" w14:textId="77777777" w:rsidTr="00C5364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11845850" w14:textId="77777777" w:rsidR="00F51FC8" w:rsidRPr="00D364D8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hideMark/>
          </w:tcPr>
          <w:p w14:paraId="1D3CA817" w14:textId="6A92439B" w:rsidR="00F51FC8" w:rsidRPr="001769DB" w:rsidRDefault="001769DB" w:rsidP="00F67B2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DB">
              <w:rPr>
                <w:rFonts w:ascii="Times New Roman" w:eastAsia="Times New Roman" w:hAnsi="Times New Roman" w:cs="Times New Roman"/>
                <w:sz w:val="24"/>
                <w:szCs w:val="24"/>
              </w:rPr>
              <w:t>Réforme et traduction de la tragédie. Fragments de tragédie dans les discours italiens, français et espagnols du XVIII</w:t>
            </w:r>
            <w:r w:rsidRPr="003020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17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siècle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01E7F" w:rsidRPr="00176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 </w:t>
            </w:r>
            <w:proofErr w:type="spellStart"/>
            <w:r w:rsidR="00D01E7F" w:rsidRPr="001769DB">
              <w:rPr>
                <w:rFonts w:ascii="Times New Roman" w:eastAsia="Times New Roman" w:hAnsi="Times New Roman" w:cs="Times New Roman"/>
                <w:sz w:val="24"/>
                <w:szCs w:val="24"/>
              </w:rPr>
              <w:t>Lammers</w:t>
            </w:r>
            <w:proofErr w:type="spellEnd"/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364D8" w14:paraId="0524614D" w14:textId="77777777" w:rsidTr="00C5364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6E3247E1" w14:textId="77777777" w:rsidR="00F51FC8" w:rsidRPr="00D364D8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–12.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19FC7515" w14:textId="711F880D" w:rsidR="00F51FC8" w:rsidRPr="00C53644" w:rsidRDefault="002B11AD" w:rsidP="00F67B2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comique et la vertu – la 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>nouvelle comédie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la France et l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>'Allemagne (</w:t>
            </w:r>
            <w:r w:rsidR="00D01E7F"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Gabriele </w:t>
            </w:r>
            <w:proofErr w:type="spellStart"/>
            <w:r w:rsidR="00D01E7F"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>Vickermann-Ribémont</w:t>
            </w:r>
            <w:proofErr w:type="spellEnd"/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D8" w:rsidRPr="00D364D8" w14:paraId="1B272998" w14:textId="77777777" w:rsidTr="00F67B2A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FB58310" w14:textId="77777777" w:rsidR="00D364D8" w:rsidRPr="00C53644" w:rsidRDefault="00D364D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5171F093" w14:textId="6C4D4DD0" w:rsidR="004B60A2" w:rsidRPr="00D364D8" w:rsidRDefault="00D364D8" w:rsidP="00F67B2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522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F67B2A" w:rsidRPr="00D364D8" w14:paraId="0EA5021A" w14:textId="77777777" w:rsidTr="00C5364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5E52CE94" w14:textId="77777777" w:rsidR="00F67B2A" w:rsidRPr="00D364D8" w:rsidRDefault="00F67B2A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06" w:type="pct"/>
          </w:tcPr>
          <w:p w14:paraId="29CBE88C" w14:textId="0A8BF090" w:rsidR="00F67B2A" w:rsidRPr="002B11AD" w:rsidRDefault="00F67B2A" w:rsidP="0096627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 théâtre et 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Pr="002B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économie</w:t>
            </w:r>
          </w:p>
        </w:tc>
      </w:tr>
      <w:tr w:rsidR="00F67B2A" w:rsidRPr="00D364D8" w14:paraId="24FCC357" w14:textId="77777777" w:rsidTr="00C5364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6F3F9AE3" w14:textId="63CCF3E2" w:rsidR="00F67B2A" w:rsidRPr="00D364D8" w:rsidRDefault="00F67B2A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16.45</w:t>
            </w:r>
          </w:p>
        </w:tc>
        <w:tc>
          <w:tcPr>
            <w:tcW w:w="4106" w:type="pct"/>
          </w:tcPr>
          <w:p w14:paraId="7625D8D8" w14:textId="0FDEB79A" w:rsidR="00F67B2A" w:rsidRPr="002B11AD" w:rsidRDefault="00F67B2A" w:rsidP="0096627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>Le théâtre du roman. La mise en discours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>homme économique chez Alain René Lesage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>Urs Urban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364D8" w14:paraId="2F340980" w14:textId="77777777" w:rsidTr="00C53644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41ABF3E" w14:textId="77777777" w:rsidR="00F51FC8" w:rsidRPr="00D364D8" w:rsidRDefault="00F51FC8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–17.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106" w:type="pct"/>
            <w:hideMark/>
          </w:tcPr>
          <w:p w14:paraId="11276400" w14:textId="3C2D05A4" w:rsidR="00F51FC8" w:rsidRPr="00C53644" w:rsidRDefault="002B11AD" w:rsidP="0096627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économie politique transformée en </w:t>
            </w:r>
            <w:proofErr w:type="gramStart"/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>fiction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transferts du théâtre sentimental</w:t>
            </w:r>
            <w:r w:rsidR="00CB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42E" w:rsidRPr="00E81CB1">
              <w:rPr>
                <w:rFonts w:asciiTheme="majorBidi" w:hAnsiTheme="majorBidi" w:cstheme="majorBidi"/>
                <w:sz w:val="24"/>
                <w:szCs w:val="24"/>
              </w:rPr>
              <w:t>et bourgeois</w:t>
            </w:r>
            <w:r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français sur les scènes espagnoles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01E7F" w:rsidRPr="002B11AD">
              <w:rPr>
                <w:rFonts w:ascii="Times New Roman" w:eastAsia="Times New Roman" w:hAnsi="Times New Roman" w:cs="Times New Roman"/>
                <w:sz w:val="24"/>
                <w:szCs w:val="24"/>
              </w:rPr>
              <w:t>Beatrice Schuchardt</w:t>
            </w:r>
            <w:r w:rsidR="00D01E7F" w:rsidRPr="00C536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6A6A8B5" w14:textId="77777777" w:rsidR="0003406D" w:rsidRPr="00C53644" w:rsidRDefault="0003406D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73643" w14:textId="7EBB9498" w:rsidR="0003406D" w:rsidRDefault="00F51FC8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D364D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26. September</w:t>
      </w:r>
    </w:p>
    <w:p w14:paraId="7D409169" w14:textId="77777777" w:rsidR="00990829" w:rsidRPr="00D364D8" w:rsidRDefault="00990829" w:rsidP="00D364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612"/>
      </w:tblGrid>
      <w:tr w:rsidR="00F51FC8" w:rsidRPr="00D364D8" w14:paraId="792AAD56" w14:textId="77777777" w:rsidTr="00F67B2A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7B9876C" w14:textId="77777777" w:rsidR="00F51FC8" w:rsidRPr="00D364D8" w:rsidRDefault="00F51FC8" w:rsidP="0036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9.00–9.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hideMark/>
          </w:tcPr>
          <w:p w14:paraId="238D2755" w14:textId="50BEF12F" w:rsidR="004B60A2" w:rsidRPr="006938CA" w:rsidRDefault="006F3CB6" w:rsidP="00F67B2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théâtre français à la cour de Bayreuth entre </w:t>
            </w:r>
            <w:proofErr w:type="spellStart"/>
            <w:r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gallotropisme</w:t>
            </w:r>
            <w:proofErr w:type="spellEnd"/>
            <w:r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diplomatie</w:t>
            </w:r>
            <w:r w:rsidR="00D01E7F"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(Annette </w:t>
            </w:r>
            <w:proofErr w:type="spellStart"/>
            <w:r w:rsidR="00D01E7F"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Keilhauer</w:t>
            </w:r>
            <w:proofErr w:type="spellEnd"/>
            <w:r w:rsidR="00D01E7F"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D364D8" w14:paraId="64F34CDB" w14:textId="77777777" w:rsidTr="00F67B2A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7548A4B0" w14:textId="77777777" w:rsidR="00F51FC8" w:rsidRPr="00D364D8" w:rsidRDefault="00F51FC8" w:rsidP="0036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–10.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7EE2FC3B" w14:textId="2A82706B" w:rsidR="004B60A2" w:rsidRPr="006938CA" w:rsidRDefault="00D01E7F" w:rsidP="00F67B2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F3CB6"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Pour apprendre à lire, à parler, et à prononcer parfaitement le français</w:t>
            </w:r>
            <w:r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F3CB6"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. Le théâtre comme enjeu éducatif à l</w:t>
            </w:r>
            <w:r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="006F3CB6"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>exemple de la cour saxonne au XVIII</w:t>
            </w:r>
            <w:r w:rsidR="006F3CB6" w:rsidRPr="006938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="006F3CB6"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siècle</w:t>
            </w:r>
            <w:r w:rsidRPr="0069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(Matthias Kern)</w:t>
            </w:r>
          </w:p>
        </w:tc>
      </w:tr>
      <w:tr w:rsidR="00D364D8" w:rsidRPr="00D364D8" w14:paraId="3BC5B209" w14:textId="77777777" w:rsidTr="00F67B2A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64D85D46" w14:textId="77777777" w:rsidR="00D364D8" w:rsidRPr="00C53644" w:rsidRDefault="00D364D8" w:rsidP="00360CBF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5B7F3FF6" w14:textId="7FB56CAB" w:rsidR="004B60A2" w:rsidRPr="00D364D8" w:rsidRDefault="00D364D8" w:rsidP="00F67B2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Kaffe</w:t>
            </w:r>
            <w:r w:rsidR="001B7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pause</w:t>
            </w:r>
            <w:r w:rsidR="00522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café</w:t>
            </w:r>
            <w:proofErr w:type="spellEnd"/>
          </w:p>
        </w:tc>
      </w:tr>
      <w:tr w:rsidR="00F51FC8" w:rsidRPr="00D364D8" w14:paraId="0FFD471E" w14:textId="77777777" w:rsidTr="00F67B2A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A4BCBCD" w14:textId="77777777" w:rsidR="00F51FC8" w:rsidRPr="00D364D8" w:rsidRDefault="00F51FC8" w:rsidP="00360CBF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11.00–11.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hideMark/>
          </w:tcPr>
          <w:p w14:paraId="38D64AB8" w14:textId="31994D56" w:rsidR="004B60A2" w:rsidRPr="00105473" w:rsidRDefault="00105473" w:rsidP="00F67B2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'</w:t>
            </w:r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un Gamester à </w:t>
            </w:r>
            <w:proofErr w:type="gramStart"/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'</w:t>
            </w:r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autre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le jeu de la circulation culturelle et du renouveau théâtral au XVIII</w:t>
            </w:r>
            <w:r w:rsidRPr="00CB3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BE"/>
              </w:rPr>
              <w:t>e</w:t>
            </w:r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siècle</w:t>
            </w:r>
            <w:r w:rsidR="00D01E7F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(</w:t>
            </w:r>
            <w:r w:rsidR="00D01E7F" w:rsidRPr="00105473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Sabine </w:t>
            </w:r>
            <w:proofErr w:type="spellStart"/>
            <w:r w:rsidR="00D01E7F" w:rsidRPr="00105473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Chaouche</w:t>
            </w:r>
            <w:proofErr w:type="spellEnd"/>
            <w:r w:rsidR="00D01E7F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)</w:t>
            </w:r>
          </w:p>
        </w:tc>
      </w:tr>
      <w:tr w:rsidR="00F51FC8" w:rsidRPr="00D364D8" w14:paraId="4CB9D88A" w14:textId="77777777" w:rsidTr="00F67B2A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29E0E50" w14:textId="77777777" w:rsidR="00F51FC8" w:rsidRPr="00D364D8" w:rsidRDefault="00F51FC8" w:rsidP="00360CBF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–12.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0497C053" w14:textId="46EA1BD1" w:rsidR="004B60A2" w:rsidRPr="00CB3F10" w:rsidRDefault="00105473" w:rsidP="00F67B2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Avec un genre français contre les préjugés français – La relation entre </w:t>
            </w:r>
            <w:r w:rsidRPr="00105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105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delincuente</w:t>
            </w:r>
            <w:proofErr w:type="spellEnd"/>
            <w:r w:rsidRPr="00105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5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honrado</w:t>
            </w:r>
            <w:proofErr w:type="spellEnd"/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Jovellanos et le théâtre français</w:t>
            </w:r>
            <w:r w:rsidR="00CB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B3F10"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>Matthias Hausmann</w:t>
            </w:r>
            <w:r w:rsidR="00CB3F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4D8" w:rsidRPr="00D364D8" w14:paraId="01E032FC" w14:textId="77777777" w:rsidTr="00F67B2A">
        <w:trPr>
          <w:trHeight w:val="397"/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10B5134C" w14:textId="77777777" w:rsidR="00D364D8" w:rsidRPr="00C53644" w:rsidRDefault="00D364D8" w:rsidP="00360CBF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  <w:vAlign w:val="center"/>
          </w:tcPr>
          <w:p w14:paraId="0DB207C1" w14:textId="3818AA98" w:rsidR="004B60A2" w:rsidRPr="00D364D8" w:rsidRDefault="00D364D8" w:rsidP="00CB3F1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Mittagspause</w:t>
            </w:r>
            <w:r w:rsidR="00522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– Pause </w:t>
            </w:r>
            <w:proofErr w:type="spellStart"/>
            <w:r w:rsidR="00522A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déjeuner</w:t>
            </w:r>
            <w:proofErr w:type="spellEnd"/>
          </w:p>
        </w:tc>
      </w:tr>
      <w:tr w:rsidR="00F67B2A" w:rsidRPr="00D364D8" w14:paraId="52511DEF" w14:textId="77777777" w:rsidTr="00F67B2A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6A00B21" w14:textId="77777777" w:rsidR="00F67B2A" w:rsidRPr="00C53644" w:rsidRDefault="00F67B2A" w:rsidP="00360CBF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pct"/>
          </w:tcPr>
          <w:p w14:paraId="34D7B540" w14:textId="35987FE2" w:rsidR="00F67B2A" w:rsidRPr="00F67B2A" w:rsidRDefault="00F67B2A" w:rsidP="00966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Diderot et la mise en question des pratiques théâtrales</w:t>
            </w:r>
          </w:p>
        </w:tc>
      </w:tr>
      <w:tr w:rsidR="00F51FC8" w:rsidRPr="00B77907" w14:paraId="20AC3644" w14:textId="77777777" w:rsidTr="00F67B2A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2282F0CB" w14:textId="145C5EF6" w:rsidR="00F51FC8" w:rsidRPr="00F67B2A" w:rsidRDefault="00F67B2A" w:rsidP="00360CBF">
            <w:pPr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16.00–16.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106" w:type="pct"/>
            <w:hideMark/>
          </w:tcPr>
          <w:p w14:paraId="46BECC30" w14:textId="617262B4" w:rsidR="004B60A2" w:rsidRPr="00105473" w:rsidRDefault="00105473" w:rsidP="00966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comédien, un modèle en </w:t>
            </w:r>
            <w:proofErr w:type="gramStart"/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construction:</w:t>
            </w:r>
            <w:proofErr w:type="gramEnd"/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sensibilité mise à l</w:t>
            </w:r>
            <w:r w:rsidR="00CB3F10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>épreuve</w:t>
            </w:r>
            <w:r w:rsidR="00CB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B3F10"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>Abderrahmene</w:t>
            </w:r>
            <w:proofErr w:type="spellEnd"/>
            <w:r w:rsidR="00CB3F10"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F10"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>Frourej</w:t>
            </w:r>
            <w:proofErr w:type="spellEnd"/>
            <w:r w:rsidR="00CB3F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FC8" w:rsidRPr="00522A2D" w14:paraId="3F5D208A" w14:textId="77777777" w:rsidTr="00F67B2A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  <w:hideMark/>
          </w:tcPr>
          <w:p w14:paraId="09AA869A" w14:textId="77777777" w:rsidR="00F51FC8" w:rsidRPr="00D364D8" w:rsidRDefault="00F51FC8" w:rsidP="00360CBF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16.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45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–17.</w:t>
            </w:r>
            <w:r w:rsidR="00B7790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106" w:type="pct"/>
            <w:hideMark/>
          </w:tcPr>
          <w:p w14:paraId="6DFA88C0" w14:textId="0EF2BD61" w:rsidR="00F51FC8" w:rsidRPr="006938CA" w:rsidRDefault="00105473" w:rsidP="00966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Diderot et </w:t>
            </w:r>
            <w:proofErr w:type="gramStart"/>
            <w:r w:rsidRPr="00CB3F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Noverre:</w:t>
            </w:r>
            <w:proofErr w:type="gramEnd"/>
            <w:r w:rsidR="00CB54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3F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 confluence de l</w:t>
            </w:r>
            <w:r w:rsidR="00CB3F10" w:rsidRPr="00CB3F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'</w:t>
            </w:r>
            <w:r w:rsidRPr="00CB3F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enthousiasme et du naturel dans le discours esthétique du mouvement</w:t>
            </w:r>
            <w:r w:rsidR="00CB3F10" w:rsidRPr="00CB3F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CB3F10" w:rsidRPr="00105473">
              <w:rPr>
                <w:rFonts w:ascii="Times New Roman" w:eastAsia="Times New Roman" w:hAnsi="Times New Roman" w:cs="Times New Roman"/>
                <w:sz w:val="24"/>
                <w:szCs w:val="24"/>
              </w:rPr>
              <w:t>Rita Rieger</w:t>
            </w:r>
            <w:r w:rsidR="00CB3F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B2A" w:rsidRPr="00522A2D" w14:paraId="7541F86B" w14:textId="77777777" w:rsidTr="00F67B2A">
        <w:trPr>
          <w:tblCellSpacing w:w="15" w:type="dxa"/>
        </w:trPr>
        <w:tc>
          <w:tcPr>
            <w:tcW w:w="845" w:type="pct"/>
            <w:tcBorders>
              <w:right w:val="single" w:sz="12" w:space="0" w:color="auto"/>
            </w:tcBorders>
          </w:tcPr>
          <w:p w14:paraId="3D06B62B" w14:textId="526568AB" w:rsidR="00F67B2A" w:rsidRPr="00D364D8" w:rsidRDefault="00F67B2A" w:rsidP="00D3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17.</w:t>
            </w:r>
            <w:r w:rsidR="006938C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</w:t>
            </w:r>
            <w:r w:rsidRPr="00D364D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18.00</w:t>
            </w:r>
          </w:p>
        </w:tc>
        <w:tc>
          <w:tcPr>
            <w:tcW w:w="4106" w:type="pct"/>
          </w:tcPr>
          <w:p w14:paraId="45875E85" w14:textId="1157EE1C" w:rsidR="00F67B2A" w:rsidRPr="006938CA" w:rsidRDefault="00F67B2A" w:rsidP="00966275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93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Discussion finale</w:t>
            </w:r>
            <w:bookmarkStart w:id="0" w:name="_GoBack"/>
            <w:bookmarkEnd w:id="0"/>
          </w:p>
        </w:tc>
      </w:tr>
    </w:tbl>
    <w:p w14:paraId="52BABB06" w14:textId="77777777" w:rsidR="0003406D" w:rsidRPr="00D364D8" w:rsidRDefault="0003406D" w:rsidP="009908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sectPr w:rsidR="0003406D" w:rsidRPr="00D364D8" w:rsidSect="009908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C8"/>
    <w:rsid w:val="0003406D"/>
    <w:rsid w:val="000558AA"/>
    <w:rsid w:val="00105473"/>
    <w:rsid w:val="001338B1"/>
    <w:rsid w:val="001769DB"/>
    <w:rsid w:val="001B7488"/>
    <w:rsid w:val="002B11AD"/>
    <w:rsid w:val="0030201B"/>
    <w:rsid w:val="00360CBF"/>
    <w:rsid w:val="004B60A2"/>
    <w:rsid w:val="004F2034"/>
    <w:rsid w:val="00522A2D"/>
    <w:rsid w:val="00561FA4"/>
    <w:rsid w:val="0057195B"/>
    <w:rsid w:val="006938CA"/>
    <w:rsid w:val="006F3CB6"/>
    <w:rsid w:val="007256CA"/>
    <w:rsid w:val="00893F25"/>
    <w:rsid w:val="00966275"/>
    <w:rsid w:val="009771D0"/>
    <w:rsid w:val="00990829"/>
    <w:rsid w:val="00A44605"/>
    <w:rsid w:val="00A86DB4"/>
    <w:rsid w:val="00B77907"/>
    <w:rsid w:val="00C00A96"/>
    <w:rsid w:val="00C53644"/>
    <w:rsid w:val="00CB3F10"/>
    <w:rsid w:val="00CB542E"/>
    <w:rsid w:val="00D01E7F"/>
    <w:rsid w:val="00D364D8"/>
    <w:rsid w:val="00E9106F"/>
    <w:rsid w:val="00F22307"/>
    <w:rsid w:val="00F51FC8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7A69"/>
  <w15:chartTrackingRefBased/>
  <w15:docId w15:val="{508C1146-87ED-4617-9C4D-0530C04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3">
    <w:name w:val="heading 3"/>
    <w:basedOn w:val="Standard"/>
    <w:link w:val="berschrift3Zchn"/>
    <w:uiPriority w:val="9"/>
    <w:qFormat/>
    <w:rsid w:val="00F51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51F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E7A8-5E0A-4781-B118-2C945CDE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Koprivanacz, Ildiko</dc:creator>
  <cp:keywords/>
  <dc:description/>
  <cp:lastModifiedBy>Koprivanacz, Ildiko</cp:lastModifiedBy>
  <cp:revision>9</cp:revision>
  <cp:lastPrinted>2024-02-23T09:36:00Z</cp:lastPrinted>
  <dcterms:created xsi:type="dcterms:W3CDTF">2024-04-26T08:30:00Z</dcterms:created>
  <dcterms:modified xsi:type="dcterms:W3CDTF">2024-06-17T07:52:00Z</dcterms:modified>
</cp:coreProperties>
</file>