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C4BF" w14:textId="030EDCE9" w:rsidR="000C64F6" w:rsidRDefault="000C64F6" w:rsidP="000C64F6">
      <w:pPr>
        <w:pStyle w:val="Noms"/>
        <w:spacing w:before="0" w:after="0"/>
        <w:rPr>
          <w:rFonts w:ascii="Times New Roman" w:hAnsi="Times New Roman" w:cs="Times New Roman"/>
          <w:sz w:val="24"/>
          <w:szCs w:val="24"/>
          <w:lang w:val="fr-FR"/>
        </w:rPr>
      </w:pPr>
      <w:r>
        <w:rPr>
          <w:rFonts w:ascii="Times New Roman" w:hAnsi="Times New Roman" w:cs="Times New Roman"/>
          <w:sz w:val="24"/>
          <w:szCs w:val="24"/>
          <w:lang w:val="fr-FR"/>
        </w:rPr>
        <w:t>10</w:t>
      </w:r>
    </w:p>
    <w:p w14:paraId="139134E4" w14:textId="77777777" w:rsidR="009802E4" w:rsidRDefault="009802E4" w:rsidP="000C64F6">
      <w:pPr>
        <w:pStyle w:val="Noms"/>
        <w:spacing w:before="0" w:after="0"/>
        <w:rPr>
          <w:rFonts w:ascii="Times New Roman" w:hAnsi="Times New Roman" w:cs="Times New Roman"/>
          <w:sz w:val="24"/>
          <w:szCs w:val="24"/>
          <w:lang w:val="fr-FR"/>
        </w:rPr>
      </w:pPr>
    </w:p>
    <w:p w14:paraId="32B2506E" w14:textId="157BE3D3" w:rsidR="000C64F6" w:rsidRPr="000C64F6" w:rsidRDefault="000C64F6" w:rsidP="000C64F6">
      <w:pPr>
        <w:pStyle w:val="Noms"/>
        <w:spacing w:before="0" w:after="0"/>
        <w:rPr>
          <w:rFonts w:ascii="Times New Roman" w:hAnsi="Times New Roman" w:cs="Times New Roman"/>
          <w:i/>
          <w:sz w:val="24"/>
          <w:szCs w:val="24"/>
          <w:lang w:val="fr-FR"/>
        </w:rPr>
      </w:pPr>
      <w:r w:rsidRPr="000C64F6">
        <w:rPr>
          <w:rFonts w:ascii="Times New Roman" w:hAnsi="Times New Roman" w:cs="Times New Roman"/>
          <w:i/>
          <w:sz w:val="24"/>
          <w:szCs w:val="24"/>
          <w:lang w:val="fr-FR"/>
        </w:rPr>
        <w:t xml:space="preserve">Variation et variétés du </w:t>
      </w:r>
      <w:proofErr w:type="gramStart"/>
      <w:r w:rsidRPr="000C64F6">
        <w:rPr>
          <w:rFonts w:ascii="Times New Roman" w:hAnsi="Times New Roman" w:cs="Times New Roman"/>
          <w:i/>
          <w:sz w:val="24"/>
          <w:szCs w:val="24"/>
          <w:lang w:val="fr-FR"/>
        </w:rPr>
        <w:t>français:</w:t>
      </w:r>
      <w:proofErr w:type="gramEnd"/>
      <w:r w:rsidRPr="000C64F6">
        <w:rPr>
          <w:rFonts w:ascii="Times New Roman" w:hAnsi="Times New Roman" w:cs="Times New Roman"/>
          <w:i/>
          <w:sz w:val="24"/>
          <w:szCs w:val="24"/>
          <w:lang w:val="fr-FR"/>
        </w:rPr>
        <w:t xml:space="preserve"> représentations, perceptions et attitudes</w:t>
      </w:r>
    </w:p>
    <w:p w14:paraId="7CEF2D72" w14:textId="44A6D017" w:rsidR="000C64F6" w:rsidRDefault="000C64F6" w:rsidP="000C64F6">
      <w:pPr>
        <w:spacing w:after="0" w:line="240" w:lineRule="auto"/>
        <w:jc w:val="center"/>
        <w:rPr>
          <w:rFonts w:ascii="Times New Roman" w:eastAsiaTheme="majorEastAsia" w:hAnsi="Times New Roman" w:cs="Times New Roman"/>
          <w:b/>
          <w:bCs/>
          <w:sz w:val="24"/>
          <w:szCs w:val="24"/>
          <w:lang w:eastAsia="de-DE"/>
        </w:rPr>
      </w:pPr>
      <w:r w:rsidRPr="000C64F6">
        <w:rPr>
          <w:rFonts w:ascii="Times New Roman" w:eastAsiaTheme="majorEastAsia" w:hAnsi="Times New Roman" w:cs="Times New Roman"/>
          <w:b/>
          <w:bCs/>
          <w:sz w:val="24"/>
          <w:szCs w:val="24"/>
          <w:lang w:eastAsia="de-DE"/>
        </w:rPr>
        <w:t>Variation und Varietäten des Französischen:</w:t>
      </w:r>
      <w:r w:rsidRPr="000C64F6">
        <w:rPr>
          <w:rFonts w:ascii="Times New Roman" w:eastAsia="Times New Roman" w:hAnsi="Times New Roman" w:cs="Times New Roman"/>
          <w:b/>
          <w:bCs/>
          <w:sz w:val="24"/>
          <w:szCs w:val="24"/>
          <w:lang w:eastAsia="de-DE"/>
        </w:rPr>
        <w:t xml:space="preserve"> </w:t>
      </w:r>
      <w:r w:rsidRPr="000C64F6">
        <w:rPr>
          <w:rFonts w:ascii="Times New Roman" w:eastAsiaTheme="majorEastAsia" w:hAnsi="Times New Roman" w:cs="Times New Roman"/>
          <w:b/>
          <w:bCs/>
          <w:sz w:val="24"/>
          <w:szCs w:val="24"/>
          <w:lang w:eastAsia="de-DE"/>
        </w:rPr>
        <w:t>Repräsentationen, Perzeptionen und Einstellungen</w:t>
      </w:r>
    </w:p>
    <w:p w14:paraId="4E89E436" w14:textId="77777777" w:rsidR="009802E4" w:rsidRDefault="009802E4" w:rsidP="000C64F6">
      <w:pPr>
        <w:spacing w:after="0" w:line="240" w:lineRule="auto"/>
        <w:jc w:val="center"/>
        <w:rPr>
          <w:rFonts w:ascii="Times New Roman" w:eastAsiaTheme="majorEastAsia" w:hAnsi="Times New Roman" w:cs="Times New Roman"/>
          <w:b/>
          <w:bCs/>
          <w:sz w:val="24"/>
          <w:szCs w:val="24"/>
          <w:lang w:eastAsia="de-DE"/>
        </w:rPr>
      </w:pPr>
    </w:p>
    <w:p w14:paraId="13DD477A" w14:textId="2376A0D2" w:rsidR="000C64F6" w:rsidRPr="00E966EE" w:rsidRDefault="000C64F6" w:rsidP="000C64F6">
      <w:pPr>
        <w:spacing w:after="0" w:line="240" w:lineRule="auto"/>
        <w:jc w:val="center"/>
        <w:rPr>
          <w:rFonts w:ascii="Times New Roman" w:hAnsi="Times New Roman" w:cs="Times New Roman"/>
          <w:sz w:val="24"/>
          <w:szCs w:val="24"/>
          <w:lang w:val="it-IT"/>
        </w:rPr>
      </w:pPr>
      <w:r w:rsidRPr="00E966EE">
        <w:rPr>
          <w:rFonts w:ascii="Times New Roman" w:hAnsi="Times New Roman" w:cs="Times New Roman"/>
          <w:sz w:val="24"/>
          <w:szCs w:val="24"/>
          <w:lang w:val="it-IT"/>
        </w:rPr>
        <w:t>Elissa Pustka, Olivia Walsh</w:t>
      </w:r>
    </w:p>
    <w:p w14:paraId="190461B9" w14:textId="77777777" w:rsidR="000C64F6" w:rsidRPr="00E966EE" w:rsidRDefault="000C64F6" w:rsidP="000C64F6">
      <w:pPr>
        <w:spacing w:after="0" w:line="240" w:lineRule="auto"/>
        <w:jc w:val="center"/>
        <w:rPr>
          <w:rFonts w:ascii="Times New Roman" w:eastAsiaTheme="majorEastAsia" w:hAnsi="Times New Roman" w:cs="Times New Roman"/>
          <w:b/>
          <w:bCs/>
          <w:sz w:val="24"/>
          <w:szCs w:val="24"/>
          <w:lang w:val="it-IT" w:eastAsia="de-DE"/>
        </w:rPr>
      </w:pPr>
    </w:p>
    <w:p w14:paraId="5C9C2A10" w14:textId="28473F14" w:rsidR="00851322" w:rsidRPr="003D3799" w:rsidRDefault="00851322" w:rsidP="00851322">
      <w:pPr>
        <w:spacing w:after="0" w:line="240" w:lineRule="auto"/>
        <w:rPr>
          <w:rFonts w:ascii="Times New Roman" w:hAnsi="Times New Roman" w:cs="Times New Roman"/>
          <w:b/>
          <w:color w:val="000000" w:themeColor="text1"/>
          <w:sz w:val="24"/>
          <w:szCs w:val="24"/>
          <w:lang w:val="it-IT"/>
        </w:rPr>
      </w:pPr>
      <w:r w:rsidRPr="003D3799">
        <w:rPr>
          <w:rFonts w:ascii="Times New Roman" w:hAnsi="Times New Roman" w:cs="Times New Roman"/>
          <w:b/>
          <w:color w:val="000000" w:themeColor="text1"/>
          <w:sz w:val="24"/>
          <w:szCs w:val="24"/>
          <w:lang w:val="it-IT"/>
        </w:rPr>
        <w:t xml:space="preserve">Michel </w:t>
      </w:r>
      <w:proofErr w:type="spellStart"/>
      <w:r w:rsidRPr="003D3799">
        <w:rPr>
          <w:rFonts w:ascii="Times New Roman" w:hAnsi="Times New Roman" w:cs="Times New Roman"/>
          <w:b/>
          <w:color w:val="000000" w:themeColor="text1"/>
          <w:sz w:val="24"/>
          <w:szCs w:val="24"/>
          <w:lang w:val="it-IT"/>
        </w:rPr>
        <w:t>Berré</w:t>
      </w:r>
      <w:proofErr w:type="spellEnd"/>
      <w:r w:rsidRPr="003D3799">
        <w:rPr>
          <w:rFonts w:ascii="Times New Roman" w:hAnsi="Times New Roman" w:cs="Times New Roman"/>
          <w:b/>
          <w:color w:val="000000" w:themeColor="text1"/>
          <w:sz w:val="24"/>
          <w:szCs w:val="24"/>
          <w:lang w:val="it-IT"/>
        </w:rPr>
        <w:t xml:space="preserve"> </w:t>
      </w:r>
      <w:r w:rsidR="00E201CE" w:rsidRPr="003D3799">
        <w:rPr>
          <w:rFonts w:ascii="Times New Roman" w:hAnsi="Times New Roman" w:cs="Times New Roman"/>
          <w:b/>
          <w:color w:val="000000" w:themeColor="text1"/>
          <w:sz w:val="24"/>
          <w:szCs w:val="24"/>
          <w:lang w:val="it-IT"/>
        </w:rPr>
        <w:t>(</w:t>
      </w:r>
      <w:proofErr w:type="spellStart"/>
      <w:r w:rsidRPr="003D3799">
        <w:rPr>
          <w:rFonts w:ascii="Times New Roman" w:hAnsi="Times New Roman" w:cs="Times New Roman"/>
          <w:b/>
          <w:iCs/>
          <w:color w:val="000000" w:themeColor="text1"/>
          <w:sz w:val="24"/>
          <w:szCs w:val="24"/>
          <w:lang w:val="it-IT"/>
        </w:rPr>
        <w:t>Mons</w:t>
      </w:r>
      <w:proofErr w:type="spellEnd"/>
      <w:r w:rsidRPr="003D3799">
        <w:rPr>
          <w:rFonts w:ascii="Times New Roman" w:hAnsi="Times New Roman" w:cs="Times New Roman"/>
          <w:b/>
          <w:color w:val="000000" w:themeColor="text1"/>
          <w:sz w:val="24"/>
          <w:szCs w:val="24"/>
          <w:lang w:val="it-IT"/>
        </w:rPr>
        <w:t>)</w:t>
      </w:r>
    </w:p>
    <w:p w14:paraId="6B62783A" w14:textId="0FFA0CAB" w:rsidR="00851322" w:rsidRPr="00E966EE" w:rsidRDefault="009F3E49" w:rsidP="00851322">
      <w:pPr>
        <w:spacing w:after="0" w:line="240" w:lineRule="auto"/>
        <w:rPr>
          <w:rFonts w:ascii="Times New Roman" w:hAnsi="Times New Roman" w:cs="Times New Roman"/>
          <w:color w:val="000000" w:themeColor="text1"/>
          <w:sz w:val="24"/>
          <w:szCs w:val="24"/>
          <w:lang w:val="it-IT"/>
        </w:rPr>
      </w:pPr>
      <w:hyperlink r:id="rId8" w:history="1">
        <w:r w:rsidR="00851322" w:rsidRPr="00E966EE">
          <w:rPr>
            <w:rStyle w:val="Hyperlink"/>
            <w:rFonts w:ascii="Times New Roman" w:hAnsi="Times New Roman" w:cs="Times New Roman"/>
            <w:sz w:val="24"/>
            <w:szCs w:val="24"/>
            <w:lang w:val="it-IT"/>
          </w:rPr>
          <w:t>michel.berre@umons.ac.be</w:t>
        </w:r>
      </w:hyperlink>
    </w:p>
    <w:p w14:paraId="3BAB3C76" w14:textId="70953367" w:rsidR="00851322" w:rsidRDefault="00851322" w:rsidP="00851322">
      <w:pPr>
        <w:spacing w:after="0" w:line="240" w:lineRule="auto"/>
        <w:rPr>
          <w:rFonts w:ascii="Times New Roman" w:hAnsi="Times New Roman" w:cs="Times New Roman"/>
          <w:b/>
          <w:bCs/>
          <w:color w:val="000000" w:themeColor="text1"/>
          <w:sz w:val="24"/>
          <w:szCs w:val="24"/>
          <w:lang w:val="fr-BE"/>
        </w:rPr>
      </w:pPr>
      <w:r w:rsidRPr="00851322">
        <w:rPr>
          <w:rFonts w:ascii="Times New Roman" w:hAnsi="Times New Roman" w:cs="Times New Roman"/>
          <w:b/>
          <w:bCs/>
          <w:color w:val="000000" w:themeColor="text1"/>
          <w:sz w:val="24"/>
          <w:szCs w:val="24"/>
          <w:lang w:val="fr-BE"/>
        </w:rPr>
        <w:t>Les discours sur le français parlé dans les Pays-</w:t>
      </w:r>
      <w:proofErr w:type="gramStart"/>
      <w:r w:rsidRPr="00851322">
        <w:rPr>
          <w:rFonts w:ascii="Times New Roman" w:hAnsi="Times New Roman" w:cs="Times New Roman"/>
          <w:b/>
          <w:bCs/>
          <w:color w:val="000000" w:themeColor="text1"/>
          <w:sz w:val="24"/>
          <w:szCs w:val="24"/>
          <w:lang w:val="fr-BE"/>
        </w:rPr>
        <w:t>Bas:</w:t>
      </w:r>
      <w:proofErr w:type="gramEnd"/>
      <w:r w:rsidRPr="00851322">
        <w:rPr>
          <w:rFonts w:ascii="Times New Roman" w:hAnsi="Times New Roman" w:cs="Times New Roman"/>
          <w:b/>
          <w:bCs/>
          <w:color w:val="000000" w:themeColor="text1"/>
          <w:sz w:val="24"/>
          <w:szCs w:val="24"/>
          <w:lang w:val="fr-BE"/>
        </w:rPr>
        <w:t xml:space="preserve"> à propos du français des </w:t>
      </w:r>
      <w:r w:rsidR="00E201CE">
        <w:rPr>
          <w:rFonts w:ascii="Times New Roman" w:hAnsi="Times New Roman" w:cs="Times New Roman"/>
          <w:b/>
          <w:bCs/>
          <w:color w:val="000000" w:themeColor="text1"/>
          <w:sz w:val="24"/>
          <w:szCs w:val="24"/>
          <w:lang w:val="fr-BE"/>
        </w:rPr>
        <w:t>"</w:t>
      </w:r>
      <w:r w:rsidRPr="00851322">
        <w:rPr>
          <w:rFonts w:ascii="Times New Roman" w:hAnsi="Times New Roman" w:cs="Times New Roman"/>
          <w:b/>
          <w:bCs/>
          <w:color w:val="000000" w:themeColor="text1"/>
          <w:sz w:val="24"/>
          <w:szCs w:val="24"/>
          <w:lang w:val="fr-BE"/>
        </w:rPr>
        <w:t>Wallons</w:t>
      </w:r>
      <w:r w:rsidR="00E201CE">
        <w:rPr>
          <w:rFonts w:ascii="Times New Roman" w:hAnsi="Times New Roman" w:cs="Times New Roman"/>
          <w:b/>
          <w:bCs/>
          <w:color w:val="000000" w:themeColor="text1"/>
          <w:sz w:val="24"/>
          <w:szCs w:val="24"/>
          <w:lang w:val="fr-BE"/>
        </w:rPr>
        <w:t>"</w:t>
      </w:r>
      <w:r w:rsidRPr="00851322">
        <w:rPr>
          <w:rFonts w:ascii="Times New Roman" w:hAnsi="Times New Roman" w:cs="Times New Roman"/>
          <w:b/>
          <w:bCs/>
          <w:color w:val="000000" w:themeColor="text1"/>
          <w:sz w:val="24"/>
          <w:szCs w:val="24"/>
          <w:lang w:val="fr-BE"/>
        </w:rPr>
        <w:t xml:space="preserve"> de la fin du XVI</w:t>
      </w:r>
      <w:r w:rsidRPr="00E201CE">
        <w:rPr>
          <w:rFonts w:ascii="Times New Roman" w:hAnsi="Times New Roman" w:cs="Times New Roman"/>
          <w:b/>
          <w:bCs/>
          <w:color w:val="000000" w:themeColor="text1"/>
          <w:sz w:val="24"/>
          <w:szCs w:val="24"/>
          <w:vertAlign w:val="superscript"/>
          <w:lang w:val="fr-BE"/>
        </w:rPr>
        <w:t>e</w:t>
      </w:r>
      <w:r w:rsidRPr="00851322">
        <w:rPr>
          <w:rFonts w:ascii="Times New Roman" w:hAnsi="Times New Roman" w:cs="Times New Roman"/>
          <w:b/>
          <w:bCs/>
          <w:color w:val="000000" w:themeColor="text1"/>
          <w:sz w:val="24"/>
          <w:szCs w:val="24"/>
          <w:lang w:val="fr-BE"/>
        </w:rPr>
        <w:t xml:space="preserve"> au début du XIX</w:t>
      </w:r>
      <w:r w:rsidRPr="00E201CE">
        <w:rPr>
          <w:rFonts w:ascii="Times New Roman" w:hAnsi="Times New Roman" w:cs="Times New Roman"/>
          <w:b/>
          <w:bCs/>
          <w:color w:val="000000" w:themeColor="text1"/>
          <w:sz w:val="24"/>
          <w:szCs w:val="24"/>
          <w:vertAlign w:val="superscript"/>
          <w:lang w:val="fr-BE"/>
        </w:rPr>
        <w:t>e</w:t>
      </w:r>
      <w:r w:rsidRPr="00851322">
        <w:rPr>
          <w:rFonts w:ascii="Times New Roman" w:hAnsi="Times New Roman" w:cs="Times New Roman"/>
          <w:b/>
          <w:bCs/>
          <w:color w:val="000000" w:themeColor="text1"/>
          <w:sz w:val="24"/>
          <w:szCs w:val="24"/>
          <w:lang w:val="fr-BE"/>
        </w:rPr>
        <w:t xml:space="preserve"> siècle</w:t>
      </w:r>
    </w:p>
    <w:p w14:paraId="64F05723" w14:textId="77777777" w:rsidR="00BC1601" w:rsidRPr="00851322" w:rsidRDefault="00BC1601" w:rsidP="00851322">
      <w:pPr>
        <w:spacing w:after="0" w:line="240" w:lineRule="auto"/>
        <w:rPr>
          <w:rFonts w:ascii="Times New Roman" w:hAnsi="Times New Roman" w:cs="Times New Roman"/>
          <w:b/>
          <w:bCs/>
          <w:color w:val="000000" w:themeColor="text1"/>
          <w:sz w:val="24"/>
          <w:szCs w:val="24"/>
          <w:lang w:val="fr-BE"/>
        </w:rPr>
      </w:pPr>
    </w:p>
    <w:p w14:paraId="1C0381CF" w14:textId="255E21A2" w:rsidR="00851322" w:rsidRPr="00E966EE" w:rsidRDefault="00851322" w:rsidP="00851322">
      <w:pPr>
        <w:spacing w:after="0" w:line="240" w:lineRule="auto"/>
        <w:rPr>
          <w:rFonts w:ascii="Times New Roman" w:hAnsi="Times New Roman" w:cs="Times New Roman"/>
          <w:color w:val="000000" w:themeColor="text1"/>
          <w:sz w:val="24"/>
          <w:szCs w:val="24"/>
          <w:lang w:val="fr-FR"/>
        </w:rPr>
      </w:pPr>
      <w:r w:rsidRPr="00E966EE">
        <w:rPr>
          <w:rFonts w:ascii="Times New Roman" w:hAnsi="Times New Roman" w:cs="Times New Roman"/>
          <w:color w:val="000000" w:themeColor="text1"/>
          <w:sz w:val="24"/>
          <w:szCs w:val="24"/>
          <w:lang w:val="fr-FR"/>
        </w:rPr>
        <w:t xml:space="preserve">Quel français était pratiqué dans les Pays-Bas espagnols et </w:t>
      </w:r>
      <w:proofErr w:type="gramStart"/>
      <w:r w:rsidRPr="00E966EE">
        <w:rPr>
          <w:rFonts w:ascii="Times New Roman" w:hAnsi="Times New Roman" w:cs="Times New Roman"/>
          <w:color w:val="000000" w:themeColor="text1"/>
          <w:sz w:val="24"/>
          <w:szCs w:val="24"/>
          <w:lang w:val="fr-FR"/>
        </w:rPr>
        <w:t>autrichiens?</w:t>
      </w:r>
      <w:proofErr w:type="gramEnd"/>
      <w:r w:rsidRPr="00E966EE">
        <w:rPr>
          <w:rFonts w:ascii="Times New Roman" w:hAnsi="Times New Roman" w:cs="Times New Roman"/>
          <w:color w:val="000000" w:themeColor="text1"/>
          <w:sz w:val="24"/>
          <w:szCs w:val="24"/>
          <w:lang w:val="fr-FR"/>
        </w:rPr>
        <w:t xml:space="preserve"> Ce n</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est pas esquiver la question que de répondre qu</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il y avait sans doute autant de français pratiqués que de locuteurs s</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 xml:space="preserve">exprimant dans cette langue. </w:t>
      </w:r>
      <w:r w:rsidRPr="00E966EE">
        <w:rPr>
          <w:rFonts w:ascii="Times New Roman" w:eastAsia="Cambria" w:hAnsi="Times New Roman" w:cs="Times New Roman"/>
          <w:color w:val="000000" w:themeColor="text1"/>
          <w:sz w:val="24"/>
          <w:szCs w:val="24"/>
          <w:lang w:val="fr-FR"/>
        </w:rPr>
        <w:t>Ce qui retiendra notre attention, ce sont les discours tenus sur ces pratiques langagières en particulier ceux qui avaient pour objectif de corriger le français des locuteurs au regard d</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une norme définie ailleurs que dans leur espace politique, dès la fin du Moyen-Âge. Nous proposerons d</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en distinguer trois, à savoir dans leur ordre d</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apparition</w:t>
      </w:r>
      <w:r w:rsidR="00E201CE" w:rsidRPr="00E966EE">
        <w:rPr>
          <w:rFonts w:ascii="Times New Roman" w:eastAsia="Cambria" w:hAnsi="Times New Roman" w:cs="Times New Roman"/>
          <w:color w:val="000000" w:themeColor="text1"/>
          <w:sz w:val="24"/>
          <w:szCs w:val="24"/>
          <w:lang w:val="fr-FR"/>
        </w:rPr>
        <w:t xml:space="preserve">: (i) </w:t>
      </w:r>
      <w:r w:rsidRPr="00E966EE">
        <w:rPr>
          <w:rFonts w:ascii="Times New Roman" w:hAnsi="Times New Roman" w:cs="Times New Roman"/>
          <w:color w:val="000000" w:themeColor="text1"/>
          <w:sz w:val="24"/>
          <w:szCs w:val="24"/>
          <w:lang w:val="fr-FR"/>
        </w:rPr>
        <w:t xml:space="preserve">Les listes </w:t>
      </w:r>
      <w:r w:rsidRPr="00E966EE">
        <w:rPr>
          <w:rFonts w:ascii="Times New Roman" w:eastAsia="Cambria" w:hAnsi="Times New Roman" w:cs="Times New Roman"/>
          <w:color w:val="000000" w:themeColor="text1"/>
          <w:sz w:val="24"/>
          <w:szCs w:val="24"/>
          <w:lang w:val="fr-FR"/>
        </w:rPr>
        <w:t>bilingues mettant en garde les locuteurs contre les calques de leur langue maternelle (XVI</w:t>
      </w:r>
      <w:r w:rsidRPr="00E966EE">
        <w:rPr>
          <w:rFonts w:ascii="Times New Roman" w:eastAsia="Cambria" w:hAnsi="Times New Roman" w:cs="Times New Roman"/>
          <w:color w:val="000000" w:themeColor="text1"/>
          <w:sz w:val="24"/>
          <w:szCs w:val="24"/>
          <w:vertAlign w:val="superscript"/>
          <w:lang w:val="fr-FR"/>
        </w:rPr>
        <w:t>e</w:t>
      </w:r>
      <w:r w:rsidRPr="00E966EE">
        <w:rPr>
          <w:rFonts w:ascii="Times New Roman" w:eastAsia="Cambria" w:hAnsi="Times New Roman" w:cs="Times New Roman"/>
          <w:color w:val="000000" w:themeColor="text1"/>
          <w:sz w:val="24"/>
          <w:szCs w:val="24"/>
          <w:lang w:val="fr-FR"/>
        </w:rPr>
        <w:t xml:space="preserve"> siècle pour la partie flamande, XVII</w:t>
      </w:r>
      <w:r w:rsidRPr="00E966EE">
        <w:rPr>
          <w:rFonts w:ascii="Times New Roman" w:eastAsia="Cambria" w:hAnsi="Times New Roman" w:cs="Times New Roman"/>
          <w:color w:val="000000" w:themeColor="text1"/>
          <w:sz w:val="24"/>
          <w:szCs w:val="24"/>
          <w:vertAlign w:val="superscript"/>
          <w:lang w:val="fr-FR"/>
        </w:rPr>
        <w:t>e</w:t>
      </w:r>
      <w:r w:rsidRPr="00E966EE">
        <w:rPr>
          <w:rFonts w:ascii="Times New Roman" w:eastAsia="Cambria" w:hAnsi="Times New Roman" w:cs="Times New Roman"/>
          <w:color w:val="000000" w:themeColor="text1"/>
          <w:sz w:val="24"/>
          <w:szCs w:val="24"/>
          <w:lang w:val="fr-FR"/>
        </w:rPr>
        <w:t xml:space="preserve"> siècle pour le pays wallon)</w:t>
      </w:r>
      <w:r w:rsidR="00E201CE" w:rsidRPr="00E966EE">
        <w:rPr>
          <w:rFonts w:ascii="Times New Roman" w:eastAsia="Cambria" w:hAnsi="Times New Roman" w:cs="Times New Roman"/>
          <w:color w:val="000000" w:themeColor="text1"/>
          <w:sz w:val="24"/>
          <w:szCs w:val="24"/>
          <w:lang w:val="fr-FR"/>
        </w:rPr>
        <w:t xml:space="preserve">; (ii) </w:t>
      </w:r>
      <w:r w:rsidRPr="00E966EE">
        <w:rPr>
          <w:rFonts w:ascii="Times New Roman" w:eastAsia="Cambria" w:hAnsi="Times New Roman" w:cs="Times New Roman"/>
          <w:color w:val="000000" w:themeColor="text1"/>
          <w:sz w:val="24"/>
          <w:szCs w:val="24"/>
          <w:lang w:val="fr-FR"/>
        </w:rPr>
        <w:t xml:space="preserve">les traités des </w:t>
      </w:r>
      <w:r w:rsidR="00E201CE" w:rsidRPr="00E966EE">
        <w:rPr>
          <w:rFonts w:ascii="Times New Roman" w:eastAsia="Cambria" w:hAnsi="Times New Roman" w:cs="Times New Roman"/>
          <w:color w:val="000000" w:themeColor="text1"/>
          <w:sz w:val="24"/>
          <w:szCs w:val="24"/>
          <w:lang w:val="fr-FR"/>
        </w:rPr>
        <w:t>"</w:t>
      </w:r>
      <w:proofErr w:type="spellStart"/>
      <w:r w:rsidRPr="00E966EE">
        <w:rPr>
          <w:rFonts w:ascii="Times New Roman" w:eastAsia="Cambria" w:hAnsi="Times New Roman" w:cs="Times New Roman"/>
          <w:color w:val="000000" w:themeColor="text1"/>
          <w:sz w:val="24"/>
          <w:szCs w:val="24"/>
          <w:lang w:val="fr-FR"/>
        </w:rPr>
        <w:t>remarqueurs</w:t>
      </w:r>
      <w:proofErr w:type="spellEnd"/>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 xml:space="preserve"> fréquemment réédités à Bruxelles et </w:t>
      </w:r>
      <w:r w:rsidRPr="00E966EE">
        <w:rPr>
          <w:rFonts w:ascii="Times New Roman" w:hAnsi="Times New Roman" w:cs="Times New Roman"/>
          <w:color w:val="000000" w:themeColor="text1"/>
          <w:sz w:val="24"/>
          <w:szCs w:val="24"/>
          <w:lang w:val="fr-FR"/>
        </w:rPr>
        <w:t>l</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Adjonction particulière pour les Flamands</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 xml:space="preserve"> de </w:t>
      </w:r>
      <w:proofErr w:type="spellStart"/>
      <w:r w:rsidRPr="00E966EE">
        <w:rPr>
          <w:rFonts w:ascii="Times New Roman" w:hAnsi="Times New Roman" w:cs="Times New Roman"/>
          <w:color w:val="000000" w:themeColor="text1"/>
          <w:sz w:val="24"/>
          <w:szCs w:val="24"/>
          <w:lang w:val="fr-FR"/>
        </w:rPr>
        <w:t>Chiflet</w:t>
      </w:r>
      <w:proofErr w:type="spellEnd"/>
      <w:r w:rsidRPr="00E966EE">
        <w:rPr>
          <w:rFonts w:ascii="Times New Roman" w:hAnsi="Times New Roman" w:cs="Times New Roman"/>
          <w:color w:val="000000" w:themeColor="text1"/>
          <w:sz w:val="24"/>
          <w:szCs w:val="24"/>
          <w:lang w:val="fr-FR"/>
        </w:rPr>
        <w:t xml:space="preserve"> (1659) dont les 50 items ont servi de matrice à la plupart des listes de flandricismes/wallonismes qui ont suivi</w:t>
      </w:r>
      <w:r w:rsidR="00E201CE" w:rsidRPr="00E966EE">
        <w:rPr>
          <w:rFonts w:ascii="Times New Roman" w:hAnsi="Times New Roman" w:cs="Times New Roman"/>
          <w:color w:val="000000" w:themeColor="text1"/>
          <w:sz w:val="24"/>
          <w:szCs w:val="24"/>
          <w:lang w:val="fr-FR"/>
        </w:rPr>
        <w:t xml:space="preserve">; (iii) </w:t>
      </w:r>
      <w:r w:rsidRPr="00E966EE">
        <w:rPr>
          <w:rFonts w:ascii="Times New Roman" w:hAnsi="Times New Roman" w:cs="Times New Roman"/>
          <w:color w:val="000000" w:themeColor="text1"/>
          <w:sz w:val="24"/>
          <w:szCs w:val="24"/>
          <w:lang w:val="fr-FR"/>
        </w:rPr>
        <w:t xml:space="preserve">les inventaires des façons de parler </w:t>
      </w:r>
      <w:r w:rsidRPr="00E966EE">
        <w:rPr>
          <w:rFonts w:ascii="Times New Roman" w:eastAsia="Cambria" w:hAnsi="Times New Roman" w:cs="Times New Roman"/>
          <w:color w:val="000000" w:themeColor="text1"/>
          <w:sz w:val="24"/>
          <w:szCs w:val="24"/>
          <w:lang w:val="fr-FR"/>
        </w:rPr>
        <w:t>s</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 xml:space="preserve">écartant du </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bon usage</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 le premier dictionnaire de ce type apparait lorsque l</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espace belge est intégré à l</w:t>
      </w:r>
      <w:r w:rsidR="00E201CE" w:rsidRPr="00E966EE">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État français (</w:t>
      </w:r>
      <w:proofErr w:type="spellStart"/>
      <w:r w:rsidRPr="00E966EE">
        <w:rPr>
          <w:rFonts w:ascii="Times New Roman" w:eastAsia="Cambria" w:hAnsi="Times New Roman" w:cs="Times New Roman"/>
          <w:color w:val="000000" w:themeColor="text1"/>
          <w:sz w:val="24"/>
          <w:szCs w:val="24"/>
          <w:lang w:val="fr-FR"/>
        </w:rPr>
        <w:t>Loneux</w:t>
      </w:r>
      <w:proofErr w:type="spellEnd"/>
      <w:r w:rsidRPr="00E966EE">
        <w:rPr>
          <w:rFonts w:ascii="Times New Roman" w:eastAsia="Cambria" w:hAnsi="Times New Roman" w:cs="Times New Roman"/>
          <w:color w:val="000000" w:themeColor="text1"/>
          <w:sz w:val="24"/>
          <w:szCs w:val="24"/>
          <w:lang w:val="fr-FR"/>
        </w:rPr>
        <w:t xml:space="preserve"> 1799</w:t>
      </w:r>
      <w:r w:rsidR="003D3799">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 xml:space="preserve"> </w:t>
      </w:r>
      <w:proofErr w:type="spellStart"/>
      <w:r w:rsidRPr="00E966EE">
        <w:rPr>
          <w:rFonts w:ascii="Times New Roman" w:eastAsia="Cambria" w:hAnsi="Times New Roman" w:cs="Times New Roman"/>
          <w:color w:val="000000" w:themeColor="text1"/>
          <w:sz w:val="24"/>
          <w:szCs w:val="24"/>
          <w:lang w:val="fr-FR"/>
        </w:rPr>
        <w:t>Poyart</w:t>
      </w:r>
      <w:proofErr w:type="spellEnd"/>
      <w:r w:rsidRPr="00E966EE">
        <w:rPr>
          <w:rFonts w:ascii="Times New Roman" w:eastAsia="Cambria" w:hAnsi="Times New Roman" w:cs="Times New Roman"/>
          <w:color w:val="000000" w:themeColor="text1"/>
          <w:sz w:val="24"/>
          <w:szCs w:val="24"/>
          <w:lang w:val="fr-FR"/>
        </w:rPr>
        <w:t xml:space="preserve"> 1806</w:t>
      </w:r>
      <w:r w:rsidR="003D3799">
        <w:rPr>
          <w:rFonts w:ascii="Times New Roman" w:eastAsia="Cambria" w:hAnsi="Times New Roman" w:cs="Times New Roman"/>
          <w:color w:val="000000" w:themeColor="text1"/>
          <w:sz w:val="24"/>
          <w:szCs w:val="24"/>
          <w:lang w:val="fr-FR"/>
        </w:rPr>
        <w:t>;</w:t>
      </w:r>
      <w:r w:rsidRPr="00E966EE">
        <w:rPr>
          <w:rFonts w:ascii="Times New Roman" w:eastAsia="Cambria" w:hAnsi="Times New Roman" w:cs="Times New Roman"/>
          <w:color w:val="000000" w:themeColor="text1"/>
          <w:sz w:val="24"/>
          <w:szCs w:val="24"/>
          <w:lang w:val="fr-FR"/>
        </w:rPr>
        <w:t xml:space="preserve"> </w:t>
      </w:r>
      <w:proofErr w:type="spellStart"/>
      <w:r w:rsidRPr="00E966EE">
        <w:rPr>
          <w:rFonts w:ascii="Times New Roman" w:eastAsia="Cambria" w:hAnsi="Times New Roman" w:cs="Times New Roman"/>
          <w:color w:val="000000" w:themeColor="text1"/>
          <w:sz w:val="24"/>
          <w:szCs w:val="24"/>
          <w:lang w:val="fr-FR"/>
        </w:rPr>
        <w:t>Poswick</w:t>
      </w:r>
      <w:proofErr w:type="spellEnd"/>
      <w:r w:rsidRPr="00E966EE">
        <w:rPr>
          <w:rFonts w:ascii="Times New Roman" w:eastAsia="Cambria" w:hAnsi="Times New Roman" w:cs="Times New Roman"/>
          <w:color w:val="000000" w:themeColor="text1"/>
          <w:sz w:val="24"/>
          <w:szCs w:val="24"/>
          <w:lang w:val="fr-FR"/>
        </w:rPr>
        <w:t xml:space="preserve"> 1807).</w:t>
      </w:r>
      <w:r w:rsidR="00E201CE" w:rsidRPr="00E966EE">
        <w:rPr>
          <w:rFonts w:ascii="Times New Roman" w:eastAsia="Cambria" w:hAnsi="Times New Roman" w:cs="Times New Roman"/>
          <w:color w:val="000000" w:themeColor="text1"/>
          <w:sz w:val="24"/>
          <w:szCs w:val="24"/>
          <w:lang w:val="fr-FR"/>
        </w:rPr>
        <w:t xml:space="preserve"> </w:t>
      </w:r>
      <w:r w:rsidRPr="00E966EE">
        <w:rPr>
          <w:rFonts w:ascii="Times New Roman" w:hAnsi="Times New Roman" w:cs="Times New Roman"/>
          <w:color w:val="000000" w:themeColor="text1"/>
          <w:sz w:val="24"/>
          <w:szCs w:val="24"/>
          <w:lang w:val="fr-FR"/>
        </w:rPr>
        <w:t>À travers cette typologie, nous montrerons que contrairement à ce qui est affirmé, la sensibilité à la variation régionale dans la partie romane des Pays-Bas est antérieure au XIX</w:t>
      </w:r>
      <w:r w:rsidRPr="00E966EE">
        <w:rPr>
          <w:rFonts w:ascii="Times New Roman" w:hAnsi="Times New Roman" w:cs="Times New Roman"/>
          <w:color w:val="000000" w:themeColor="text1"/>
          <w:sz w:val="24"/>
          <w:szCs w:val="24"/>
          <w:vertAlign w:val="superscript"/>
          <w:lang w:val="fr-FR"/>
        </w:rPr>
        <w:t>e</w:t>
      </w:r>
      <w:r w:rsidRPr="00E966EE">
        <w:rPr>
          <w:rFonts w:ascii="Times New Roman" w:hAnsi="Times New Roman" w:cs="Times New Roman"/>
          <w:color w:val="000000" w:themeColor="text1"/>
          <w:sz w:val="24"/>
          <w:szCs w:val="24"/>
          <w:lang w:val="fr-FR"/>
        </w:rPr>
        <w:t xml:space="preserve"> siècle. Nous nous interrogerons également sur les dénominations utilisées pour caractériser ces locuteurs dont le français est jugé inapproprié ainsi que sur la manière dont la dimension régionale peut interagir avec d</w:t>
      </w:r>
      <w:r w:rsidR="00E201CE" w:rsidRPr="00E966EE">
        <w:rPr>
          <w:rFonts w:ascii="Times New Roman" w:hAnsi="Times New Roman" w:cs="Times New Roman"/>
          <w:color w:val="000000" w:themeColor="text1"/>
          <w:sz w:val="24"/>
          <w:szCs w:val="24"/>
          <w:lang w:val="fr-FR"/>
        </w:rPr>
        <w:t>'</w:t>
      </w:r>
      <w:r w:rsidRPr="00E966EE">
        <w:rPr>
          <w:rFonts w:ascii="Times New Roman" w:hAnsi="Times New Roman" w:cs="Times New Roman"/>
          <w:color w:val="000000" w:themeColor="text1"/>
          <w:sz w:val="24"/>
          <w:szCs w:val="24"/>
          <w:lang w:val="fr-FR"/>
        </w:rPr>
        <w:t>autres types de variations.</w:t>
      </w:r>
    </w:p>
    <w:p w14:paraId="4D97B5AB" w14:textId="1F2A4259" w:rsidR="00851322" w:rsidRPr="00851322" w:rsidRDefault="00851322" w:rsidP="00851322">
      <w:pPr>
        <w:spacing w:after="0" w:line="240" w:lineRule="auto"/>
        <w:rPr>
          <w:rFonts w:ascii="Times New Roman" w:hAnsi="Times New Roman" w:cs="Times New Roman"/>
          <w:b/>
          <w:bCs/>
          <w:sz w:val="24"/>
          <w:szCs w:val="24"/>
          <w:lang w:val="fr-BE"/>
        </w:rPr>
      </w:pPr>
    </w:p>
    <w:p w14:paraId="5021484C" w14:textId="3D753BFE" w:rsidR="00851322" w:rsidRPr="00851322" w:rsidRDefault="00851322" w:rsidP="00851322">
      <w:pPr>
        <w:pStyle w:val="StandardWeb"/>
        <w:spacing w:before="0" w:beforeAutospacing="0" w:after="0" w:afterAutospacing="0"/>
        <w:ind w:left="426" w:hanging="426"/>
        <w:rPr>
          <w:rFonts w:eastAsia="Cambria"/>
          <w:color w:val="000000" w:themeColor="text1"/>
          <w:sz w:val="22"/>
          <w:szCs w:val="22"/>
          <w:lang w:val="fr-FR"/>
        </w:rPr>
      </w:pPr>
      <w:r w:rsidRPr="003D3799">
        <w:rPr>
          <w:rStyle w:val="Hervorhebung"/>
          <w:i w:val="0"/>
          <w:color w:val="000000" w:themeColor="text1"/>
          <w:sz w:val="22"/>
          <w:szCs w:val="22"/>
          <w:lang w:val="de-DE"/>
        </w:rPr>
        <w:t>Ayres</w:t>
      </w:r>
      <w:r w:rsidRPr="003D3799">
        <w:rPr>
          <w:i/>
          <w:iCs/>
          <w:color w:val="000000" w:themeColor="text1"/>
          <w:sz w:val="22"/>
          <w:szCs w:val="22"/>
          <w:shd w:val="clear" w:color="auto" w:fill="FFFFFF"/>
          <w:lang w:val="de-DE"/>
        </w:rPr>
        <w:t>-</w:t>
      </w:r>
      <w:r w:rsidRPr="003D3799">
        <w:rPr>
          <w:rStyle w:val="Hervorhebung"/>
          <w:i w:val="0"/>
          <w:color w:val="000000" w:themeColor="text1"/>
          <w:sz w:val="22"/>
          <w:szCs w:val="22"/>
          <w:lang w:val="de-DE"/>
        </w:rPr>
        <w:t>Bennett</w:t>
      </w:r>
      <w:r w:rsidRPr="003D3799">
        <w:rPr>
          <w:i/>
          <w:iCs/>
          <w:color w:val="000000" w:themeColor="text1"/>
          <w:sz w:val="22"/>
          <w:szCs w:val="22"/>
          <w:shd w:val="clear" w:color="auto" w:fill="FFFFFF"/>
          <w:lang w:val="de-DE"/>
        </w:rPr>
        <w:t>,</w:t>
      </w:r>
      <w:r w:rsidRPr="00E966EE">
        <w:rPr>
          <w:color w:val="000000" w:themeColor="text1"/>
          <w:sz w:val="22"/>
          <w:szCs w:val="22"/>
          <w:shd w:val="clear" w:color="auto" w:fill="FFFFFF"/>
          <w:lang w:val="de-DE"/>
        </w:rPr>
        <w:t xml:space="preserve"> Wendy</w:t>
      </w:r>
      <w:r w:rsidR="00E201CE" w:rsidRPr="00E966EE">
        <w:rPr>
          <w:color w:val="000000" w:themeColor="text1"/>
          <w:sz w:val="22"/>
          <w:szCs w:val="22"/>
          <w:shd w:val="clear" w:color="auto" w:fill="FFFFFF"/>
          <w:lang w:val="de-DE"/>
        </w:rPr>
        <w:t>/</w:t>
      </w:r>
      <w:proofErr w:type="spellStart"/>
      <w:r w:rsidRPr="00E966EE">
        <w:rPr>
          <w:color w:val="000000" w:themeColor="text1"/>
          <w:sz w:val="22"/>
          <w:szCs w:val="22"/>
          <w:shd w:val="clear" w:color="auto" w:fill="FFFFFF"/>
          <w:lang w:val="de-DE"/>
        </w:rPr>
        <w:t>Seijido</w:t>
      </w:r>
      <w:proofErr w:type="spellEnd"/>
      <w:r w:rsidRPr="00E966EE">
        <w:rPr>
          <w:color w:val="000000" w:themeColor="text1"/>
          <w:sz w:val="22"/>
          <w:szCs w:val="22"/>
          <w:shd w:val="clear" w:color="auto" w:fill="FFFFFF"/>
          <w:lang w:val="de-DE"/>
        </w:rPr>
        <w:t xml:space="preserve">, Magali. </w:t>
      </w:r>
      <w:r w:rsidRPr="00851322">
        <w:rPr>
          <w:rStyle w:val="apple-converted-space"/>
          <w:color w:val="000000" w:themeColor="text1"/>
          <w:sz w:val="22"/>
          <w:szCs w:val="22"/>
          <w:shd w:val="clear" w:color="auto" w:fill="FFFFFF"/>
          <w:lang w:val="fr-FR"/>
        </w:rPr>
        <w:t xml:space="preserve">2011. </w:t>
      </w:r>
      <w:r w:rsidRPr="00851322">
        <w:rPr>
          <w:rStyle w:val="Hervorhebung"/>
          <w:color w:val="000000" w:themeColor="text1"/>
          <w:sz w:val="22"/>
          <w:szCs w:val="22"/>
          <w:lang w:val="fr-FR"/>
        </w:rPr>
        <w:t>Remarques</w:t>
      </w:r>
      <w:r w:rsidRPr="00851322">
        <w:rPr>
          <w:rStyle w:val="apple-converted-space"/>
          <w:i/>
          <w:iCs/>
          <w:color w:val="000000" w:themeColor="text1"/>
          <w:sz w:val="22"/>
          <w:szCs w:val="22"/>
          <w:shd w:val="clear" w:color="auto" w:fill="FFFFFF"/>
          <w:lang w:val="fr-FR"/>
        </w:rPr>
        <w:t xml:space="preserve"> </w:t>
      </w:r>
      <w:r w:rsidRPr="00851322">
        <w:rPr>
          <w:i/>
          <w:iCs/>
          <w:color w:val="000000" w:themeColor="text1"/>
          <w:sz w:val="22"/>
          <w:szCs w:val="22"/>
          <w:shd w:val="clear" w:color="auto" w:fill="FFFFFF"/>
          <w:lang w:val="fr-FR"/>
        </w:rPr>
        <w:t xml:space="preserve">et observations sur la langue </w:t>
      </w:r>
      <w:proofErr w:type="gramStart"/>
      <w:r w:rsidRPr="00851322">
        <w:rPr>
          <w:i/>
          <w:iCs/>
          <w:color w:val="000000" w:themeColor="text1"/>
          <w:sz w:val="22"/>
          <w:szCs w:val="22"/>
          <w:shd w:val="clear" w:color="auto" w:fill="FFFFFF"/>
          <w:lang w:val="fr-FR"/>
        </w:rPr>
        <w:t>française:</w:t>
      </w:r>
      <w:proofErr w:type="gramEnd"/>
      <w:r w:rsidRPr="00851322">
        <w:rPr>
          <w:i/>
          <w:iCs/>
          <w:color w:val="000000" w:themeColor="text1"/>
          <w:sz w:val="22"/>
          <w:szCs w:val="22"/>
          <w:shd w:val="clear" w:color="auto" w:fill="FFFFFF"/>
          <w:lang w:val="fr-FR"/>
        </w:rPr>
        <w:t xml:space="preserve"> histoire et évolution d</w:t>
      </w:r>
      <w:r w:rsidR="00E201CE">
        <w:rPr>
          <w:i/>
          <w:iCs/>
          <w:color w:val="000000" w:themeColor="text1"/>
          <w:sz w:val="22"/>
          <w:szCs w:val="22"/>
          <w:shd w:val="clear" w:color="auto" w:fill="FFFFFF"/>
          <w:lang w:val="fr-FR"/>
        </w:rPr>
        <w:t>'</w:t>
      </w:r>
      <w:r w:rsidRPr="00851322">
        <w:rPr>
          <w:i/>
          <w:iCs/>
          <w:color w:val="000000" w:themeColor="text1"/>
          <w:sz w:val="22"/>
          <w:szCs w:val="22"/>
          <w:shd w:val="clear" w:color="auto" w:fill="FFFFFF"/>
          <w:lang w:val="fr-FR"/>
        </w:rPr>
        <w:t>un genre.</w:t>
      </w:r>
      <w:r w:rsidRPr="00851322">
        <w:rPr>
          <w:color w:val="000000" w:themeColor="text1"/>
          <w:sz w:val="22"/>
          <w:szCs w:val="22"/>
          <w:shd w:val="clear" w:color="auto" w:fill="FFFFFF"/>
          <w:lang w:val="fr-FR"/>
        </w:rPr>
        <w:t xml:space="preserve"> </w:t>
      </w:r>
      <w:proofErr w:type="gramStart"/>
      <w:r w:rsidRPr="00851322">
        <w:rPr>
          <w:color w:val="000000" w:themeColor="text1"/>
          <w:sz w:val="22"/>
          <w:szCs w:val="22"/>
          <w:shd w:val="clear" w:color="auto" w:fill="FFFFFF"/>
          <w:lang w:val="fr-FR"/>
        </w:rPr>
        <w:t>Paris:</w:t>
      </w:r>
      <w:proofErr w:type="gramEnd"/>
      <w:r w:rsidR="003D3799">
        <w:rPr>
          <w:color w:val="000000" w:themeColor="text1"/>
          <w:sz w:val="22"/>
          <w:szCs w:val="22"/>
          <w:shd w:val="clear" w:color="auto" w:fill="FFFFFF"/>
          <w:lang w:val="fr-FR"/>
        </w:rPr>
        <w:t xml:space="preserve"> </w:t>
      </w:r>
      <w:r w:rsidRPr="003D3799">
        <w:rPr>
          <w:rStyle w:val="Hervorhebung"/>
          <w:i w:val="0"/>
          <w:color w:val="000000" w:themeColor="text1"/>
          <w:sz w:val="22"/>
          <w:szCs w:val="22"/>
          <w:lang w:val="fr-FR"/>
        </w:rPr>
        <w:t>Garnier</w:t>
      </w:r>
      <w:r w:rsidRPr="003D3799">
        <w:rPr>
          <w:i/>
          <w:color w:val="000000" w:themeColor="text1"/>
          <w:sz w:val="22"/>
          <w:szCs w:val="22"/>
          <w:shd w:val="clear" w:color="auto" w:fill="FFFFFF"/>
          <w:lang w:val="fr-FR"/>
        </w:rPr>
        <w:t>.</w:t>
      </w:r>
    </w:p>
    <w:p w14:paraId="27DF6A05" w14:textId="5CE43425" w:rsidR="00851322" w:rsidRPr="00851322" w:rsidRDefault="00851322" w:rsidP="00851322">
      <w:pPr>
        <w:pStyle w:val="StandardWeb"/>
        <w:spacing w:before="0" w:beforeAutospacing="0" w:after="0" w:afterAutospacing="0"/>
        <w:ind w:left="426" w:hanging="426"/>
        <w:rPr>
          <w:color w:val="000000" w:themeColor="text1"/>
          <w:sz w:val="22"/>
          <w:szCs w:val="22"/>
          <w:lang w:val="fr-FR"/>
        </w:rPr>
      </w:pPr>
      <w:proofErr w:type="spellStart"/>
      <w:r w:rsidRPr="00851322">
        <w:rPr>
          <w:color w:val="000000" w:themeColor="text1"/>
          <w:sz w:val="22"/>
          <w:szCs w:val="22"/>
          <w:lang w:val="fr-FR"/>
        </w:rPr>
        <w:t>Berré</w:t>
      </w:r>
      <w:proofErr w:type="spellEnd"/>
      <w:r w:rsidRPr="00851322">
        <w:rPr>
          <w:color w:val="000000" w:themeColor="text1"/>
          <w:sz w:val="22"/>
          <w:szCs w:val="22"/>
          <w:lang w:val="fr-FR"/>
        </w:rPr>
        <w:t>, Michel</w:t>
      </w:r>
      <w:r w:rsidR="00E201CE">
        <w:rPr>
          <w:color w:val="000000" w:themeColor="text1"/>
          <w:sz w:val="22"/>
          <w:szCs w:val="22"/>
          <w:lang w:val="fr-FR"/>
        </w:rPr>
        <w:t>/</w:t>
      </w:r>
      <w:proofErr w:type="spellStart"/>
      <w:r w:rsidRPr="00851322">
        <w:rPr>
          <w:color w:val="000000" w:themeColor="text1"/>
          <w:sz w:val="22"/>
          <w:szCs w:val="22"/>
          <w:lang w:val="fr-FR"/>
        </w:rPr>
        <w:t>Pagani</w:t>
      </w:r>
      <w:proofErr w:type="spellEnd"/>
      <w:r w:rsidRPr="00851322">
        <w:rPr>
          <w:color w:val="000000" w:themeColor="text1"/>
          <w:sz w:val="22"/>
          <w:szCs w:val="22"/>
          <w:lang w:val="fr-FR"/>
        </w:rPr>
        <w:t xml:space="preserve">-Naudet, Cendrine. 2018. </w:t>
      </w:r>
      <w:r w:rsidR="00E201CE">
        <w:rPr>
          <w:color w:val="000000" w:themeColor="text1"/>
          <w:sz w:val="22"/>
          <w:szCs w:val="22"/>
          <w:lang w:val="fr-FR"/>
        </w:rPr>
        <w:t>"</w:t>
      </w:r>
      <w:r w:rsidRPr="00851322">
        <w:rPr>
          <w:color w:val="000000" w:themeColor="text1"/>
          <w:sz w:val="22"/>
          <w:szCs w:val="22"/>
          <w:lang w:val="fr-FR"/>
        </w:rPr>
        <w:t xml:space="preserve">Les </w:t>
      </w:r>
      <w:proofErr w:type="gramStart"/>
      <w:r w:rsidRPr="00851322">
        <w:rPr>
          <w:color w:val="000000" w:themeColor="text1"/>
          <w:sz w:val="22"/>
          <w:szCs w:val="22"/>
          <w:lang w:val="fr-FR"/>
        </w:rPr>
        <w:t>flandricismes:</w:t>
      </w:r>
      <w:proofErr w:type="gramEnd"/>
      <w:r w:rsidRPr="00851322">
        <w:rPr>
          <w:color w:val="000000" w:themeColor="text1"/>
          <w:sz w:val="22"/>
          <w:szCs w:val="22"/>
          <w:lang w:val="fr-FR"/>
        </w:rPr>
        <w:t xml:space="preserve"> histoire de la grammaire et histoire de la langue</w:t>
      </w:r>
      <w:r w:rsidR="00E201CE">
        <w:rPr>
          <w:color w:val="000000" w:themeColor="text1"/>
          <w:sz w:val="22"/>
          <w:szCs w:val="22"/>
          <w:lang w:val="fr-FR"/>
        </w:rPr>
        <w:t>"</w:t>
      </w:r>
      <w:r w:rsidRPr="00851322">
        <w:rPr>
          <w:color w:val="000000" w:themeColor="text1"/>
          <w:sz w:val="22"/>
          <w:szCs w:val="22"/>
          <w:lang w:val="fr-FR"/>
        </w:rPr>
        <w:t xml:space="preserve">. </w:t>
      </w:r>
      <w:proofErr w:type="gramStart"/>
      <w:r w:rsidRPr="00851322">
        <w:rPr>
          <w:color w:val="000000" w:themeColor="text1"/>
          <w:sz w:val="22"/>
          <w:szCs w:val="22"/>
          <w:lang w:val="fr-FR"/>
        </w:rPr>
        <w:t>In:</w:t>
      </w:r>
      <w:proofErr w:type="gramEnd"/>
      <w:r w:rsidRPr="00851322">
        <w:rPr>
          <w:color w:val="000000" w:themeColor="text1"/>
          <w:sz w:val="22"/>
          <w:szCs w:val="22"/>
          <w:lang w:val="fr-FR"/>
        </w:rPr>
        <w:t xml:space="preserve"> B</w:t>
      </w:r>
      <w:r w:rsidR="00E201CE">
        <w:rPr>
          <w:color w:val="000000" w:themeColor="text1"/>
          <w:sz w:val="22"/>
          <w:szCs w:val="22"/>
          <w:lang w:val="fr-FR"/>
        </w:rPr>
        <w:t xml:space="preserve">ernard </w:t>
      </w:r>
      <w:r w:rsidRPr="00851322">
        <w:rPr>
          <w:color w:val="000000" w:themeColor="text1"/>
          <w:sz w:val="22"/>
          <w:szCs w:val="22"/>
          <w:lang w:val="fr-FR"/>
        </w:rPr>
        <w:t xml:space="preserve">Colombat </w:t>
      </w:r>
      <w:r w:rsidRPr="00E201CE">
        <w:rPr>
          <w:iCs/>
          <w:color w:val="000000" w:themeColor="text1"/>
          <w:sz w:val="22"/>
          <w:szCs w:val="22"/>
          <w:lang w:val="fr-FR"/>
        </w:rPr>
        <w:t>et al</w:t>
      </w:r>
      <w:r w:rsidRPr="00E201CE">
        <w:rPr>
          <w:color w:val="000000" w:themeColor="text1"/>
          <w:sz w:val="22"/>
          <w:szCs w:val="22"/>
          <w:lang w:val="fr-FR"/>
        </w:rPr>
        <w:t>.</w:t>
      </w:r>
      <w:r w:rsidRPr="00851322">
        <w:rPr>
          <w:color w:val="000000" w:themeColor="text1"/>
          <w:sz w:val="22"/>
          <w:szCs w:val="22"/>
          <w:lang w:val="fr-FR"/>
        </w:rPr>
        <w:t xml:space="preserve"> (</w:t>
      </w:r>
      <w:proofErr w:type="spellStart"/>
      <w:proofErr w:type="gramStart"/>
      <w:r w:rsidRPr="00851322">
        <w:rPr>
          <w:color w:val="000000" w:themeColor="text1"/>
          <w:sz w:val="22"/>
          <w:szCs w:val="22"/>
          <w:lang w:val="fr-FR"/>
        </w:rPr>
        <w:t>eds</w:t>
      </w:r>
      <w:proofErr w:type="spellEnd"/>
      <w:proofErr w:type="gramEnd"/>
      <w:r w:rsidR="003D3799">
        <w:rPr>
          <w:color w:val="000000" w:themeColor="text1"/>
          <w:sz w:val="22"/>
          <w:szCs w:val="22"/>
          <w:lang w:val="fr-FR"/>
        </w:rPr>
        <w:t>.</w:t>
      </w:r>
      <w:r w:rsidRPr="00851322">
        <w:rPr>
          <w:color w:val="000000" w:themeColor="text1"/>
          <w:sz w:val="22"/>
          <w:szCs w:val="22"/>
          <w:lang w:val="fr-FR"/>
        </w:rPr>
        <w:t>)</w:t>
      </w:r>
      <w:r w:rsidR="000A2965">
        <w:rPr>
          <w:color w:val="000000" w:themeColor="text1"/>
          <w:sz w:val="22"/>
          <w:szCs w:val="22"/>
          <w:lang w:val="fr-FR"/>
        </w:rPr>
        <w:t>.</w:t>
      </w:r>
      <w:r w:rsidRPr="00851322">
        <w:rPr>
          <w:color w:val="000000" w:themeColor="text1"/>
          <w:sz w:val="22"/>
          <w:szCs w:val="22"/>
          <w:lang w:val="fr-FR"/>
        </w:rPr>
        <w:t xml:space="preserve"> </w:t>
      </w:r>
      <w:r w:rsidRPr="00851322">
        <w:rPr>
          <w:i/>
          <w:iCs/>
          <w:color w:val="000000" w:themeColor="text1"/>
          <w:sz w:val="22"/>
          <w:szCs w:val="22"/>
          <w:lang w:val="fr-FR"/>
        </w:rPr>
        <w:t>Histoire des langues et histoire des représentations linguistiques</w:t>
      </w:r>
      <w:r w:rsidRPr="00851322">
        <w:rPr>
          <w:color w:val="000000" w:themeColor="text1"/>
          <w:sz w:val="22"/>
          <w:szCs w:val="22"/>
          <w:lang w:val="fr-FR"/>
        </w:rPr>
        <w:t xml:space="preserve">. </w:t>
      </w:r>
      <w:proofErr w:type="gramStart"/>
      <w:r w:rsidRPr="00851322">
        <w:rPr>
          <w:color w:val="000000" w:themeColor="text1"/>
          <w:sz w:val="22"/>
          <w:szCs w:val="22"/>
          <w:lang w:val="fr-FR"/>
        </w:rPr>
        <w:t>Paris:</w:t>
      </w:r>
      <w:proofErr w:type="gramEnd"/>
      <w:r w:rsidRPr="00851322">
        <w:rPr>
          <w:color w:val="000000" w:themeColor="text1"/>
          <w:sz w:val="22"/>
          <w:szCs w:val="22"/>
          <w:lang w:val="fr-FR"/>
        </w:rPr>
        <w:t xml:space="preserve"> Champion, 501</w:t>
      </w:r>
      <w:r w:rsidR="00E201CE" w:rsidRPr="00E966EE">
        <w:rPr>
          <w:lang w:val="fr-FR"/>
        </w:rPr>
        <w:t>–</w:t>
      </w:r>
      <w:r w:rsidRPr="00851322">
        <w:rPr>
          <w:color w:val="000000" w:themeColor="text1"/>
          <w:sz w:val="22"/>
          <w:szCs w:val="22"/>
          <w:lang w:val="fr-FR"/>
        </w:rPr>
        <w:t>518.</w:t>
      </w:r>
    </w:p>
    <w:p w14:paraId="40F31690" w14:textId="03F0369B" w:rsidR="00851322" w:rsidRPr="00E966EE" w:rsidRDefault="00851322" w:rsidP="00851322">
      <w:pPr>
        <w:spacing w:after="0" w:line="240" w:lineRule="auto"/>
        <w:ind w:left="425" w:hanging="425"/>
        <w:rPr>
          <w:rFonts w:ascii="Times New Roman" w:hAnsi="Times New Roman" w:cs="Times New Roman"/>
          <w:color w:val="000000" w:themeColor="text1"/>
          <w:lang w:val="fr-FR"/>
        </w:rPr>
      </w:pPr>
      <w:r w:rsidRPr="00851322">
        <w:rPr>
          <w:rFonts w:ascii="Times New Roman" w:hAnsi="Times New Roman" w:cs="Times New Roman"/>
          <w:color w:val="000000" w:themeColor="text1"/>
          <w:lang w:val="fr-BE"/>
        </w:rPr>
        <w:t>Michiels, C</w:t>
      </w:r>
      <w:r w:rsidR="000A2965">
        <w:rPr>
          <w:rFonts w:ascii="Times New Roman" w:hAnsi="Times New Roman" w:cs="Times New Roman"/>
          <w:color w:val="000000" w:themeColor="text1"/>
          <w:lang w:val="fr-BE"/>
        </w:rPr>
        <w:t>hris</w:t>
      </w:r>
      <w:r w:rsidRPr="00851322">
        <w:rPr>
          <w:rFonts w:ascii="Times New Roman" w:hAnsi="Times New Roman" w:cs="Times New Roman"/>
          <w:color w:val="000000" w:themeColor="text1"/>
          <w:lang w:val="fr-BE"/>
        </w:rPr>
        <w:t xml:space="preserve">. 1976. </w:t>
      </w:r>
      <w:r w:rsidRPr="00851322">
        <w:rPr>
          <w:rFonts w:ascii="Times New Roman" w:hAnsi="Times New Roman" w:cs="Times New Roman"/>
          <w:i/>
          <w:iCs/>
          <w:color w:val="000000" w:themeColor="text1"/>
          <w:lang w:val="fr-BE"/>
        </w:rPr>
        <w:t>Le Purisme belge</w:t>
      </w:r>
      <w:r w:rsidRPr="00851322">
        <w:rPr>
          <w:rFonts w:ascii="Times New Roman" w:hAnsi="Times New Roman" w:cs="Times New Roman"/>
          <w:color w:val="000000" w:themeColor="text1"/>
          <w:lang w:val="fr-BE"/>
        </w:rPr>
        <w:t xml:space="preserve">. </w:t>
      </w:r>
      <w:r w:rsidRPr="00851322">
        <w:rPr>
          <w:rFonts w:ascii="Times New Roman" w:hAnsi="Times New Roman" w:cs="Times New Roman"/>
          <w:i/>
          <w:iCs/>
          <w:color w:val="000000" w:themeColor="text1"/>
          <w:lang w:val="fr-BE"/>
        </w:rPr>
        <w:t>Contribution à l</w:t>
      </w:r>
      <w:r w:rsidR="00E201CE">
        <w:rPr>
          <w:rFonts w:ascii="Times New Roman" w:hAnsi="Times New Roman" w:cs="Times New Roman"/>
          <w:i/>
          <w:iCs/>
          <w:color w:val="000000" w:themeColor="text1"/>
          <w:lang w:val="fr-BE"/>
        </w:rPr>
        <w:t>'</w:t>
      </w:r>
      <w:r w:rsidRPr="00851322">
        <w:rPr>
          <w:rFonts w:ascii="Times New Roman" w:hAnsi="Times New Roman" w:cs="Times New Roman"/>
          <w:i/>
          <w:iCs/>
          <w:color w:val="000000" w:themeColor="text1"/>
          <w:lang w:val="fr-BE"/>
        </w:rPr>
        <w:t>étude du français en Belgique aux 19</w:t>
      </w:r>
      <w:r w:rsidRPr="00851322">
        <w:rPr>
          <w:rFonts w:ascii="Times New Roman" w:hAnsi="Times New Roman" w:cs="Times New Roman"/>
          <w:i/>
          <w:iCs/>
          <w:color w:val="000000" w:themeColor="text1"/>
          <w:vertAlign w:val="superscript"/>
          <w:lang w:val="fr-BE"/>
        </w:rPr>
        <w:t>e</w:t>
      </w:r>
      <w:r w:rsidRPr="00851322">
        <w:rPr>
          <w:rFonts w:ascii="Times New Roman" w:hAnsi="Times New Roman" w:cs="Times New Roman"/>
          <w:i/>
          <w:iCs/>
          <w:color w:val="000000" w:themeColor="text1"/>
          <w:lang w:val="fr-BE"/>
        </w:rPr>
        <w:t xml:space="preserve"> et 20</w:t>
      </w:r>
      <w:r w:rsidRPr="00851322">
        <w:rPr>
          <w:rFonts w:ascii="Times New Roman" w:hAnsi="Times New Roman" w:cs="Times New Roman"/>
          <w:i/>
          <w:iCs/>
          <w:color w:val="000000" w:themeColor="text1"/>
          <w:vertAlign w:val="superscript"/>
          <w:lang w:val="fr-BE"/>
        </w:rPr>
        <w:t>e</w:t>
      </w:r>
      <w:r w:rsidR="00E201CE">
        <w:rPr>
          <w:rFonts w:ascii="Times New Roman" w:hAnsi="Times New Roman" w:cs="Times New Roman"/>
          <w:i/>
          <w:iCs/>
          <w:color w:val="000000" w:themeColor="text1"/>
          <w:lang w:val="fr-BE"/>
        </w:rPr>
        <w:t xml:space="preserve"> </w:t>
      </w:r>
      <w:r w:rsidRPr="00851322">
        <w:rPr>
          <w:rFonts w:ascii="Times New Roman" w:hAnsi="Times New Roman" w:cs="Times New Roman"/>
          <w:i/>
          <w:iCs/>
          <w:color w:val="000000" w:themeColor="text1"/>
          <w:lang w:val="fr-BE"/>
        </w:rPr>
        <w:t>siècles</w:t>
      </w:r>
      <w:r w:rsidRPr="00851322">
        <w:rPr>
          <w:rFonts w:ascii="Times New Roman" w:hAnsi="Times New Roman" w:cs="Times New Roman"/>
          <w:color w:val="000000" w:themeColor="text1"/>
          <w:lang w:val="fr-BE"/>
        </w:rPr>
        <w:t xml:space="preserve">. </w:t>
      </w:r>
      <w:proofErr w:type="gramStart"/>
      <w:r w:rsidR="00E201CE">
        <w:rPr>
          <w:rFonts w:ascii="Times New Roman" w:hAnsi="Times New Roman" w:cs="Times New Roman"/>
          <w:color w:val="000000" w:themeColor="text1"/>
          <w:lang w:val="fr-BE"/>
        </w:rPr>
        <w:t>Liège:</w:t>
      </w:r>
      <w:proofErr w:type="gramEnd"/>
      <w:r w:rsidR="00E201CE">
        <w:rPr>
          <w:rFonts w:ascii="Times New Roman" w:hAnsi="Times New Roman" w:cs="Times New Roman"/>
          <w:color w:val="000000" w:themeColor="text1"/>
          <w:lang w:val="fr-BE"/>
        </w:rPr>
        <w:t xml:space="preserve"> </w:t>
      </w:r>
      <w:r w:rsidRPr="00E966EE">
        <w:rPr>
          <w:rFonts w:ascii="Times New Roman" w:hAnsi="Times New Roman" w:cs="Times New Roman"/>
          <w:color w:val="000000" w:themeColor="text1"/>
          <w:lang w:val="fr-FR"/>
        </w:rPr>
        <w:t>Université de Liège.</w:t>
      </w:r>
    </w:p>
    <w:p w14:paraId="75361FD7" w14:textId="77777777" w:rsidR="00851322" w:rsidRPr="00E966EE" w:rsidRDefault="00851322" w:rsidP="000C64F6">
      <w:pPr>
        <w:pStyle w:val="Noms"/>
        <w:spacing w:before="0" w:after="0"/>
        <w:jc w:val="both"/>
        <w:rPr>
          <w:rFonts w:ascii="Times New Roman" w:hAnsi="Times New Roman" w:cs="Times New Roman"/>
          <w:sz w:val="24"/>
          <w:szCs w:val="24"/>
          <w:lang w:val="fr-FR"/>
        </w:rPr>
      </w:pPr>
    </w:p>
    <w:p w14:paraId="4C34CE85" w14:textId="77777777" w:rsidR="00851322" w:rsidRPr="00E966EE" w:rsidRDefault="00851322" w:rsidP="000C64F6">
      <w:pPr>
        <w:pStyle w:val="Noms"/>
        <w:spacing w:before="0" w:after="0"/>
        <w:jc w:val="both"/>
        <w:rPr>
          <w:rFonts w:ascii="Times New Roman" w:hAnsi="Times New Roman" w:cs="Times New Roman"/>
          <w:sz w:val="24"/>
          <w:szCs w:val="24"/>
          <w:lang w:val="fr-FR"/>
        </w:rPr>
      </w:pPr>
    </w:p>
    <w:p w14:paraId="63E253E7" w14:textId="38706DE5" w:rsidR="008B7CD7" w:rsidRPr="00E966EE" w:rsidRDefault="00E44DA7" w:rsidP="000C64F6">
      <w:pPr>
        <w:pStyle w:val="Noms"/>
        <w:spacing w:before="0" w:after="0"/>
        <w:jc w:val="both"/>
        <w:rPr>
          <w:rFonts w:ascii="Times New Roman" w:hAnsi="Times New Roman" w:cs="Times New Roman"/>
          <w:sz w:val="24"/>
          <w:szCs w:val="24"/>
          <w:lang w:val="fr-FR"/>
        </w:rPr>
      </w:pPr>
      <w:r w:rsidRPr="00E966EE">
        <w:rPr>
          <w:rFonts w:ascii="Times New Roman" w:hAnsi="Times New Roman" w:cs="Times New Roman"/>
          <w:sz w:val="24"/>
          <w:szCs w:val="24"/>
          <w:lang w:val="fr-FR"/>
        </w:rPr>
        <w:t xml:space="preserve">Janice </w:t>
      </w:r>
      <w:proofErr w:type="spellStart"/>
      <w:r w:rsidR="00515C0A" w:rsidRPr="00E966EE">
        <w:rPr>
          <w:rFonts w:ascii="Times New Roman" w:hAnsi="Times New Roman" w:cs="Times New Roman"/>
          <w:sz w:val="24"/>
          <w:szCs w:val="24"/>
          <w:lang w:val="fr-FR"/>
        </w:rPr>
        <w:t>Carruthers</w:t>
      </w:r>
      <w:proofErr w:type="spellEnd"/>
      <w:r w:rsidR="00515C0A" w:rsidRPr="00E966EE">
        <w:rPr>
          <w:rFonts w:ascii="Times New Roman" w:hAnsi="Times New Roman" w:cs="Times New Roman"/>
          <w:sz w:val="24"/>
          <w:szCs w:val="24"/>
          <w:lang w:val="fr-FR"/>
        </w:rPr>
        <w:t xml:space="preserve"> </w:t>
      </w:r>
      <w:r w:rsidRPr="00E966EE">
        <w:rPr>
          <w:rFonts w:ascii="Times New Roman" w:hAnsi="Times New Roman" w:cs="Times New Roman"/>
          <w:sz w:val="24"/>
          <w:szCs w:val="24"/>
          <w:lang w:val="fr-FR"/>
        </w:rPr>
        <w:t>(Belfast)</w:t>
      </w:r>
    </w:p>
    <w:p w14:paraId="09BDA5C8" w14:textId="4B5AA98D" w:rsidR="003426A1" w:rsidRPr="0086075B" w:rsidRDefault="009F3E49" w:rsidP="000C64F6">
      <w:pPr>
        <w:pStyle w:val="Courriel"/>
        <w:spacing w:before="0" w:after="0"/>
        <w:jc w:val="both"/>
        <w:rPr>
          <w:rStyle w:val="Hyperlink"/>
          <w:rFonts w:ascii="Times New Roman" w:hAnsi="Times New Roman" w:cs="Times New Roman"/>
          <w:sz w:val="24"/>
          <w:szCs w:val="24"/>
          <w:lang w:val="fr-FR"/>
        </w:rPr>
      </w:pPr>
      <w:hyperlink r:id="rId9" w:history="1">
        <w:r w:rsidR="008B7CD7" w:rsidRPr="0086075B">
          <w:rPr>
            <w:rStyle w:val="Hyperlink"/>
            <w:rFonts w:ascii="Times New Roman" w:hAnsi="Times New Roman" w:cs="Times New Roman"/>
            <w:sz w:val="24"/>
            <w:szCs w:val="24"/>
            <w:lang w:val="fr-FR"/>
          </w:rPr>
          <w:t>j.carruthers@qub.ac.uk</w:t>
        </w:r>
      </w:hyperlink>
      <w:r w:rsidR="008B7CD7" w:rsidRPr="0086075B">
        <w:rPr>
          <w:rStyle w:val="Hyperlink"/>
          <w:rFonts w:ascii="Times New Roman" w:hAnsi="Times New Roman" w:cs="Times New Roman"/>
          <w:sz w:val="24"/>
          <w:szCs w:val="24"/>
          <w:lang w:val="fr-FR"/>
        </w:rPr>
        <w:t xml:space="preserve"> </w:t>
      </w:r>
    </w:p>
    <w:p w14:paraId="6D970ECF" w14:textId="5CAD170E" w:rsidR="00A6185F" w:rsidRPr="00980AAF" w:rsidRDefault="00DE7AC2"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Variation et temporalité dans le conte oral</w:t>
      </w:r>
    </w:p>
    <w:p w14:paraId="6DB90238" w14:textId="6FB7D06D" w:rsidR="00A6185F" w:rsidRPr="00980AAF" w:rsidRDefault="00A6185F" w:rsidP="00980AAF">
      <w:pPr>
        <w:pStyle w:val="Courriel"/>
        <w:spacing w:before="0" w:after="0"/>
        <w:jc w:val="both"/>
        <w:rPr>
          <w:rStyle w:val="Hyperlink"/>
          <w:rFonts w:ascii="Times New Roman" w:hAnsi="Times New Roman" w:cs="Times New Roman"/>
          <w:color w:val="auto"/>
          <w:sz w:val="24"/>
          <w:szCs w:val="24"/>
          <w:u w:val="none"/>
          <w:lang w:val="fr-BE"/>
        </w:rPr>
      </w:pPr>
    </w:p>
    <w:p w14:paraId="3AF37CDA" w14:textId="7171CBEA" w:rsidR="00DE7AC2" w:rsidRPr="00980AAF" w:rsidRDefault="00DE7AC2"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Cette communication abordera la rel</w:t>
      </w:r>
      <w:r w:rsidR="00676A68" w:rsidRPr="00980AAF">
        <w:rPr>
          <w:rFonts w:ascii="Times New Roman" w:hAnsi="Times New Roman" w:cs="Times New Roman"/>
          <w:sz w:val="24"/>
          <w:szCs w:val="24"/>
          <w:lang w:val="fr-FR"/>
        </w:rPr>
        <w:t xml:space="preserve">ation </w:t>
      </w:r>
      <w:r w:rsidR="004A5C96" w:rsidRPr="00980AAF">
        <w:rPr>
          <w:rFonts w:ascii="Times New Roman" w:hAnsi="Times New Roman" w:cs="Times New Roman"/>
          <w:sz w:val="24"/>
          <w:szCs w:val="24"/>
          <w:lang w:val="fr-FR"/>
        </w:rPr>
        <w:t>entre la temporalité et l'</w:t>
      </w:r>
      <w:r w:rsidRPr="00980AAF">
        <w:rPr>
          <w:rFonts w:ascii="Times New Roman" w:hAnsi="Times New Roman" w:cs="Times New Roman"/>
          <w:sz w:val="24"/>
          <w:szCs w:val="24"/>
          <w:lang w:val="fr-FR"/>
        </w:rPr>
        <w:t xml:space="preserve">oralité </w:t>
      </w:r>
      <w:r w:rsidR="00BA3203" w:rsidRPr="00980AAF">
        <w:rPr>
          <w:rFonts w:ascii="Times New Roman" w:hAnsi="Times New Roman" w:cs="Times New Roman"/>
          <w:sz w:val="24"/>
          <w:szCs w:val="24"/>
          <w:lang w:val="fr-FR"/>
        </w:rPr>
        <w:t>dans un corpus comparatif de contes oraux en français et en occitan. Le corpus comprend des narrations</w:t>
      </w:r>
      <w:r w:rsidR="0097779B" w:rsidRPr="00980AAF">
        <w:rPr>
          <w:rFonts w:ascii="Times New Roman" w:hAnsi="Times New Roman" w:cs="Times New Roman"/>
          <w:sz w:val="24"/>
          <w:szCs w:val="24"/>
          <w:lang w:val="fr-FR"/>
        </w:rPr>
        <w:t xml:space="preserve"> </w:t>
      </w:r>
      <w:r w:rsidR="00E834CD" w:rsidRPr="00980AAF">
        <w:rPr>
          <w:rFonts w:ascii="Times New Roman" w:hAnsi="Times New Roman" w:cs="Times New Roman"/>
          <w:sz w:val="24"/>
          <w:szCs w:val="24"/>
          <w:lang w:val="fr-FR"/>
        </w:rPr>
        <w:t xml:space="preserve">qui </w:t>
      </w:r>
      <w:r w:rsidR="00F52896" w:rsidRPr="00980AAF">
        <w:rPr>
          <w:rFonts w:ascii="Times New Roman" w:hAnsi="Times New Roman" w:cs="Times New Roman"/>
          <w:sz w:val="24"/>
          <w:szCs w:val="24"/>
          <w:lang w:val="fr-FR"/>
        </w:rPr>
        <w:t xml:space="preserve">représentent </w:t>
      </w:r>
      <w:r w:rsidR="00A03037" w:rsidRPr="00980AAF">
        <w:rPr>
          <w:rFonts w:ascii="Times New Roman" w:hAnsi="Times New Roman" w:cs="Times New Roman"/>
          <w:sz w:val="24"/>
          <w:szCs w:val="24"/>
          <w:lang w:val="fr-FR"/>
        </w:rPr>
        <w:t>plusieurs paramètres de variation selon la provenance des histoires (locale, régionale, internationale), la source (orale, écrite, orale et écrite), le canal de diffusion (écrit, oral)</w:t>
      </w:r>
      <w:r w:rsidR="003D3799">
        <w:rPr>
          <w:rFonts w:ascii="Times New Roman" w:hAnsi="Times New Roman" w:cs="Times New Roman"/>
          <w:sz w:val="24"/>
          <w:szCs w:val="24"/>
          <w:lang w:val="fr-FR"/>
        </w:rPr>
        <w:t xml:space="preserve"> et </w:t>
      </w:r>
      <w:r w:rsidR="00A03037" w:rsidRPr="00980AAF">
        <w:rPr>
          <w:rFonts w:ascii="Times New Roman" w:hAnsi="Times New Roman" w:cs="Times New Roman"/>
          <w:sz w:val="24"/>
          <w:szCs w:val="24"/>
          <w:lang w:val="fr-FR"/>
        </w:rPr>
        <w:t xml:space="preserve">le contexte de transmission </w:t>
      </w:r>
      <w:r w:rsidR="003035C5" w:rsidRPr="00980AAF">
        <w:rPr>
          <w:rFonts w:ascii="Times New Roman" w:hAnsi="Times New Roman" w:cs="Times New Roman"/>
          <w:sz w:val="24"/>
          <w:szCs w:val="24"/>
          <w:lang w:val="fr-FR"/>
        </w:rPr>
        <w:t>(</w:t>
      </w:r>
      <w:r w:rsidR="00A03037" w:rsidRPr="00980AAF">
        <w:rPr>
          <w:rFonts w:ascii="Times New Roman" w:hAnsi="Times New Roman" w:cs="Times New Roman"/>
          <w:sz w:val="24"/>
          <w:szCs w:val="24"/>
          <w:lang w:val="fr-FR"/>
        </w:rPr>
        <w:t xml:space="preserve">lecture, performance dans la tradition orale, performance contemporaine). </w:t>
      </w:r>
      <w:r w:rsidR="0090242B" w:rsidRPr="00980AAF">
        <w:rPr>
          <w:rFonts w:ascii="Times New Roman" w:hAnsi="Times New Roman" w:cs="Times New Roman"/>
          <w:sz w:val="24"/>
          <w:szCs w:val="24"/>
          <w:lang w:val="fr-FR"/>
        </w:rPr>
        <w:t>En m</w:t>
      </w:r>
      <w:r w:rsidR="004A5C96" w:rsidRPr="00980AAF">
        <w:rPr>
          <w:rFonts w:ascii="Times New Roman" w:hAnsi="Times New Roman" w:cs="Times New Roman"/>
          <w:sz w:val="24"/>
          <w:szCs w:val="24"/>
          <w:lang w:val="fr-FR"/>
        </w:rPr>
        <w:t>'</w:t>
      </w:r>
      <w:r w:rsidR="0090242B" w:rsidRPr="00980AAF">
        <w:rPr>
          <w:rFonts w:ascii="Times New Roman" w:hAnsi="Times New Roman" w:cs="Times New Roman"/>
          <w:sz w:val="24"/>
          <w:szCs w:val="24"/>
          <w:lang w:val="fr-FR"/>
        </w:rPr>
        <w:t xml:space="preserve">appuyant sur </w:t>
      </w:r>
      <w:r w:rsidR="00D112AF" w:rsidRPr="00980AAF">
        <w:rPr>
          <w:rFonts w:ascii="Times New Roman" w:hAnsi="Times New Roman" w:cs="Times New Roman"/>
          <w:sz w:val="24"/>
          <w:szCs w:val="24"/>
          <w:lang w:val="fr-FR"/>
        </w:rPr>
        <w:t>diverses approches théorique</w:t>
      </w:r>
      <w:r w:rsidR="00B62F49" w:rsidRPr="00980AAF">
        <w:rPr>
          <w:rFonts w:ascii="Times New Roman" w:hAnsi="Times New Roman" w:cs="Times New Roman"/>
          <w:sz w:val="24"/>
          <w:szCs w:val="24"/>
          <w:lang w:val="fr-FR"/>
        </w:rPr>
        <w:t xml:space="preserve">s </w:t>
      </w:r>
      <w:r w:rsidR="00E15A35" w:rsidRPr="00980AAF">
        <w:rPr>
          <w:rFonts w:ascii="Times New Roman" w:hAnsi="Times New Roman" w:cs="Times New Roman"/>
          <w:sz w:val="24"/>
          <w:szCs w:val="24"/>
          <w:lang w:val="fr-FR"/>
        </w:rPr>
        <w:t xml:space="preserve">et méthodologiques </w:t>
      </w:r>
      <w:r w:rsidR="000003F9" w:rsidRPr="00980AAF">
        <w:rPr>
          <w:rFonts w:ascii="Times New Roman" w:hAnsi="Times New Roman" w:cs="Times New Roman"/>
          <w:sz w:val="24"/>
          <w:szCs w:val="24"/>
          <w:lang w:val="fr-FR"/>
        </w:rPr>
        <w:t>(</w:t>
      </w:r>
      <w:r w:rsidR="00653373" w:rsidRPr="00980AAF">
        <w:rPr>
          <w:rFonts w:ascii="Times New Roman" w:hAnsi="Times New Roman" w:cs="Times New Roman"/>
          <w:sz w:val="24"/>
          <w:szCs w:val="24"/>
          <w:lang w:val="fr-FR"/>
        </w:rPr>
        <w:t>par ex</w:t>
      </w:r>
      <w:r w:rsidR="006F636F">
        <w:rPr>
          <w:rFonts w:ascii="Times New Roman" w:hAnsi="Times New Roman" w:cs="Times New Roman"/>
          <w:sz w:val="24"/>
          <w:szCs w:val="24"/>
          <w:lang w:val="fr-FR"/>
        </w:rPr>
        <w:t>.</w:t>
      </w:r>
      <w:r w:rsidR="00653373" w:rsidRPr="00980AAF">
        <w:rPr>
          <w:rFonts w:ascii="Times New Roman" w:hAnsi="Times New Roman" w:cs="Times New Roman"/>
          <w:sz w:val="24"/>
          <w:szCs w:val="24"/>
          <w:lang w:val="fr-FR"/>
        </w:rPr>
        <w:t xml:space="preserve"> </w:t>
      </w:r>
      <w:r w:rsidR="000003F9" w:rsidRPr="00980AAF">
        <w:rPr>
          <w:rFonts w:ascii="Times New Roman" w:hAnsi="Times New Roman" w:cs="Times New Roman"/>
          <w:sz w:val="24"/>
          <w:szCs w:val="24"/>
          <w:lang w:val="fr-FR"/>
        </w:rPr>
        <w:lastRenderedPageBreak/>
        <w:t xml:space="preserve">Labov et </w:t>
      </w:r>
      <w:proofErr w:type="spellStart"/>
      <w:r w:rsidR="000003F9" w:rsidRPr="00980AAF">
        <w:rPr>
          <w:rFonts w:ascii="Times New Roman" w:hAnsi="Times New Roman" w:cs="Times New Roman"/>
          <w:sz w:val="24"/>
          <w:szCs w:val="24"/>
          <w:lang w:val="fr-FR"/>
        </w:rPr>
        <w:t>Waletzky</w:t>
      </w:r>
      <w:proofErr w:type="spellEnd"/>
      <w:r w:rsidR="000003F9" w:rsidRPr="00980AAF">
        <w:rPr>
          <w:rFonts w:ascii="Times New Roman" w:hAnsi="Times New Roman" w:cs="Times New Roman"/>
          <w:sz w:val="24"/>
          <w:szCs w:val="24"/>
          <w:lang w:val="fr-FR"/>
        </w:rPr>
        <w:t xml:space="preserve"> </w:t>
      </w:r>
      <w:proofErr w:type="gramStart"/>
      <w:r w:rsidR="000003F9" w:rsidRPr="00980AAF">
        <w:rPr>
          <w:rFonts w:ascii="Times New Roman" w:hAnsi="Times New Roman" w:cs="Times New Roman"/>
          <w:sz w:val="24"/>
          <w:szCs w:val="24"/>
          <w:lang w:val="fr-FR"/>
        </w:rPr>
        <w:t>1997</w:t>
      </w:r>
      <w:r w:rsidR="006F636F">
        <w:rPr>
          <w:rFonts w:ascii="Times New Roman" w:hAnsi="Times New Roman" w:cs="Times New Roman"/>
          <w:sz w:val="24"/>
          <w:szCs w:val="24"/>
          <w:lang w:val="fr-FR"/>
        </w:rPr>
        <w:t>;</w:t>
      </w:r>
      <w:proofErr w:type="gramEnd"/>
      <w:r w:rsidR="007E76A2" w:rsidRPr="00980AAF">
        <w:rPr>
          <w:rFonts w:ascii="Times New Roman" w:hAnsi="Times New Roman" w:cs="Times New Roman"/>
          <w:sz w:val="24"/>
          <w:szCs w:val="24"/>
          <w:lang w:val="fr-FR"/>
        </w:rPr>
        <w:t xml:space="preserve"> </w:t>
      </w:r>
      <w:r w:rsidR="00B9374C" w:rsidRPr="00980AAF">
        <w:rPr>
          <w:rFonts w:ascii="Times New Roman" w:hAnsi="Times New Roman" w:cs="Times New Roman"/>
          <w:sz w:val="24"/>
          <w:szCs w:val="24"/>
          <w:lang w:val="fr-FR"/>
        </w:rPr>
        <w:t xml:space="preserve">Charolles </w:t>
      </w:r>
      <w:r w:rsidR="007E76A2" w:rsidRPr="00980AAF">
        <w:rPr>
          <w:rFonts w:ascii="Times New Roman" w:hAnsi="Times New Roman" w:cs="Times New Roman"/>
          <w:sz w:val="24"/>
          <w:szCs w:val="24"/>
          <w:lang w:val="fr-FR"/>
        </w:rPr>
        <w:t>1997</w:t>
      </w:r>
      <w:r w:rsidR="006F636F">
        <w:rPr>
          <w:rFonts w:ascii="Times New Roman" w:hAnsi="Times New Roman" w:cs="Times New Roman"/>
          <w:sz w:val="24"/>
          <w:szCs w:val="24"/>
          <w:lang w:val="fr-FR"/>
        </w:rPr>
        <w:t>;</w:t>
      </w:r>
      <w:r w:rsidR="007E76A2" w:rsidRPr="00980AAF">
        <w:rPr>
          <w:rFonts w:ascii="Times New Roman" w:hAnsi="Times New Roman" w:cs="Times New Roman"/>
          <w:sz w:val="24"/>
          <w:szCs w:val="24"/>
          <w:lang w:val="fr-FR"/>
        </w:rPr>
        <w:t xml:space="preserve"> </w:t>
      </w:r>
      <w:r w:rsidR="00F82294" w:rsidRPr="00980AAF">
        <w:rPr>
          <w:rFonts w:ascii="Times New Roman" w:hAnsi="Times New Roman" w:cs="Times New Roman"/>
          <w:sz w:val="24"/>
          <w:szCs w:val="24"/>
          <w:lang w:val="fr-FR"/>
        </w:rPr>
        <w:t xml:space="preserve">Le </w:t>
      </w:r>
      <w:proofErr w:type="spellStart"/>
      <w:r w:rsidR="00F82294" w:rsidRPr="00980AAF">
        <w:rPr>
          <w:rFonts w:ascii="Times New Roman" w:hAnsi="Times New Roman" w:cs="Times New Roman"/>
          <w:sz w:val="24"/>
          <w:szCs w:val="24"/>
          <w:lang w:val="fr-FR"/>
        </w:rPr>
        <w:t>Draoulec</w:t>
      </w:r>
      <w:proofErr w:type="spellEnd"/>
      <w:r w:rsidR="00F82294" w:rsidRPr="00980AAF">
        <w:rPr>
          <w:rFonts w:ascii="Times New Roman" w:hAnsi="Times New Roman" w:cs="Times New Roman"/>
          <w:sz w:val="24"/>
          <w:szCs w:val="24"/>
          <w:lang w:val="fr-FR"/>
        </w:rPr>
        <w:t xml:space="preserve"> et Bras</w:t>
      </w:r>
      <w:r w:rsidR="00653373" w:rsidRPr="00980AAF">
        <w:rPr>
          <w:rFonts w:ascii="Times New Roman" w:hAnsi="Times New Roman" w:cs="Times New Roman"/>
          <w:sz w:val="24"/>
          <w:szCs w:val="24"/>
          <w:lang w:val="fr-FR"/>
        </w:rPr>
        <w:t xml:space="preserve"> </w:t>
      </w:r>
      <w:r w:rsidR="00F82294" w:rsidRPr="00980AAF">
        <w:rPr>
          <w:rFonts w:ascii="Times New Roman" w:hAnsi="Times New Roman" w:cs="Times New Roman"/>
          <w:sz w:val="24"/>
          <w:szCs w:val="24"/>
          <w:lang w:val="fr-FR"/>
        </w:rPr>
        <w:t>2007)</w:t>
      </w:r>
      <w:r w:rsidR="003344B9" w:rsidRPr="00980AAF">
        <w:rPr>
          <w:rFonts w:ascii="Times New Roman" w:hAnsi="Times New Roman" w:cs="Times New Roman"/>
          <w:sz w:val="24"/>
          <w:szCs w:val="24"/>
          <w:lang w:val="fr-FR"/>
        </w:rPr>
        <w:t xml:space="preserve">, </w:t>
      </w:r>
      <w:r w:rsidR="00A03037" w:rsidRPr="00980AAF">
        <w:rPr>
          <w:rFonts w:ascii="Times New Roman" w:hAnsi="Times New Roman" w:cs="Times New Roman"/>
          <w:sz w:val="24"/>
          <w:szCs w:val="24"/>
          <w:lang w:val="fr-FR"/>
        </w:rPr>
        <w:t>je</w:t>
      </w:r>
      <w:r w:rsidR="004A5C96" w:rsidRPr="00980AAF">
        <w:rPr>
          <w:rFonts w:ascii="Times New Roman" w:hAnsi="Times New Roman" w:cs="Times New Roman"/>
          <w:sz w:val="24"/>
          <w:szCs w:val="24"/>
          <w:lang w:val="fr-FR"/>
        </w:rPr>
        <w:t xml:space="preserve"> propose d'</w:t>
      </w:r>
      <w:r w:rsidR="00A03037" w:rsidRPr="00980AAF">
        <w:rPr>
          <w:rFonts w:ascii="Times New Roman" w:hAnsi="Times New Roman" w:cs="Times New Roman"/>
          <w:sz w:val="24"/>
          <w:szCs w:val="24"/>
          <w:lang w:val="fr-FR"/>
        </w:rPr>
        <w:t>explorer</w:t>
      </w:r>
      <w:r w:rsidR="00F82294" w:rsidRPr="00980AAF">
        <w:rPr>
          <w:rFonts w:ascii="Times New Roman" w:hAnsi="Times New Roman" w:cs="Times New Roman"/>
          <w:sz w:val="24"/>
          <w:szCs w:val="24"/>
          <w:lang w:val="fr-FR"/>
        </w:rPr>
        <w:t xml:space="preserve"> </w:t>
      </w:r>
      <w:r w:rsidR="004A5C96" w:rsidRPr="00980AAF">
        <w:rPr>
          <w:rFonts w:ascii="Times New Roman" w:hAnsi="Times New Roman" w:cs="Times New Roman"/>
          <w:sz w:val="24"/>
          <w:szCs w:val="24"/>
          <w:lang w:val="fr-FR"/>
        </w:rPr>
        <w:t>la variation au niveau de l'</w:t>
      </w:r>
      <w:r w:rsidR="00A03037" w:rsidRPr="00980AAF">
        <w:rPr>
          <w:rFonts w:ascii="Times New Roman" w:hAnsi="Times New Roman" w:cs="Times New Roman"/>
          <w:sz w:val="24"/>
          <w:szCs w:val="24"/>
          <w:lang w:val="fr-FR"/>
        </w:rPr>
        <w:t xml:space="preserve">emploi des temps, </w:t>
      </w:r>
      <w:r w:rsidR="000E68CC" w:rsidRPr="00980AAF">
        <w:rPr>
          <w:rFonts w:ascii="Times New Roman" w:hAnsi="Times New Roman" w:cs="Times New Roman"/>
          <w:sz w:val="24"/>
          <w:szCs w:val="24"/>
          <w:lang w:val="fr-FR"/>
        </w:rPr>
        <w:t>des connecteurs et des cadres.</w:t>
      </w:r>
    </w:p>
    <w:p w14:paraId="428D8426" w14:textId="77777777" w:rsidR="00D47B88" w:rsidRPr="00980AAF" w:rsidRDefault="00D47B88" w:rsidP="00980AAF">
      <w:pPr>
        <w:spacing w:after="0" w:line="240" w:lineRule="auto"/>
        <w:ind w:left="284" w:hanging="284"/>
        <w:rPr>
          <w:rFonts w:ascii="Times New Roman" w:hAnsi="Times New Roman" w:cs="Times New Roman"/>
          <w:lang w:val="fr-FR" w:eastAsia="de-DE"/>
        </w:rPr>
      </w:pPr>
    </w:p>
    <w:p w14:paraId="68E3D0CF" w14:textId="33E97F93" w:rsidR="00D47B88" w:rsidRPr="00980AAF" w:rsidRDefault="00D47B88" w:rsidP="00980AAF">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Charolles, M. 1997</w:t>
      </w:r>
      <w:bookmarkStart w:id="0" w:name="_GoBack"/>
      <w:bookmarkEnd w:id="0"/>
      <w:r w:rsidRPr="00980AAF">
        <w:rPr>
          <w:rFonts w:ascii="Times New Roman" w:hAnsi="Times New Roman" w:cs="Times New Roman"/>
          <w:lang w:val="fr-FR"/>
        </w:rPr>
        <w:t xml:space="preserve">. </w:t>
      </w:r>
      <w:r w:rsidR="004A5C96" w:rsidRPr="00980AAF">
        <w:rPr>
          <w:rFonts w:ascii="Times New Roman" w:hAnsi="Times New Roman" w:cs="Times New Roman"/>
          <w:lang w:val="fr-FR"/>
        </w:rPr>
        <w:t>"L'</w:t>
      </w:r>
      <w:r w:rsidRPr="00980AAF">
        <w:rPr>
          <w:rFonts w:ascii="Times New Roman" w:hAnsi="Times New Roman" w:cs="Times New Roman"/>
          <w:lang w:val="fr-FR"/>
        </w:rPr>
        <w:t xml:space="preserve">Encadrement du </w:t>
      </w:r>
      <w:proofErr w:type="gramStart"/>
      <w:r w:rsidRPr="00980AAF">
        <w:rPr>
          <w:rFonts w:ascii="Times New Roman" w:hAnsi="Times New Roman" w:cs="Times New Roman"/>
          <w:lang w:val="fr-FR"/>
        </w:rPr>
        <w:t>discours:</w:t>
      </w:r>
      <w:proofErr w:type="gramEnd"/>
      <w:r w:rsidRPr="00980AAF">
        <w:rPr>
          <w:rFonts w:ascii="Times New Roman" w:hAnsi="Times New Roman" w:cs="Times New Roman"/>
          <w:lang w:val="fr-FR"/>
        </w:rPr>
        <w:t xml:space="preserve"> Univers, champs, domaines et espaces</w:t>
      </w:r>
      <w:r w:rsidR="004A5C96" w:rsidRPr="00980AAF">
        <w:rPr>
          <w:rFonts w:ascii="Times New Roman" w:hAnsi="Times New Roman" w:cs="Times New Roman"/>
          <w:lang w:val="fr-FR"/>
        </w:rPr>
        <w:t>"</w:t>
      </w:r>
      <w:r w:rsidRPr="00980AAF">
        <w:rPr>
          <w:rFonts w:ascii="Times New Roman" w:hAnsi="Times New Roman" w:cs="Times New Roman"/>
          <w:lang w:val="fr-FR"/>
        </w:rPr>
        <w:t xml:space="preserve">. </w:t>
      </w:r>
      <w:r w:rsidRPr="00980AAF">
        <w:rPr>
          <w:rFonts w:ascii="Times New Roman" w:hAnsi="Times New Roman" w:cs="Times New Roman"/>
          <w:i/>
          <w:iCs/>
          <w:lang w:val="fr-FR"/>
        </w:rPr>
        <w:t xml:space="preserve">Cahiers de recherche linguistique </w:t>
      </w:r>
      <w:r w:rsidRPr="00980AAF">
        <w:rPr>
          <w:rFonts w:ascii="Times New Roman" w:hAnsi="Times New Roman" w:cs="Times New Roman"/>
          <w:lang w:val="fr-FR"/>
        </w:rPr>
        <w:t>6, 1</w:t>
      </w:r>
      <w:r w:rsidR="00B028FE" w:rsidRPr="00980AAF">
        <w:rPr>
          <w:rFonts w:ascii="Times New Roman" w:hAnsi="Times New Roman" w:cs="Times New Roman"/>
          <w:sz w:val="24"/>
          <w:szCs w:val="24"/>
          <w:lang w:val="fr-FR"/>
        </w:rPr>
        <w:t>–</w:t>
      </w:r>
      <w:r w:rsidRPr="00980AAF">
        <w:rPr>
          <w:rFonts w:ascii="Times New Roman" w:hAnsi="Times New Roman" w:cs="Times New Roman"/>
          <w:lang w:val="fr-FR"/>
        </w:rPr>
        <w:t>73.</w:t>
      </w:r>
    </w:p>
    <w:p w14:paraId="1CE1BF03" w14:textId="07C463C8" w:rsidR="00776C67" w:rsidRPr="00980AAF" w:rsidRDefault="00776C67" w:rsidP="00980AAF">
      <w:pPr>
        <w:spacing w:after="0" w:line="240" w:lineRule="auto"/>
        <w:ind w:left="284" w:hanging="284"/>
        <w:rPr>
          <w:rFonts w:ascii="Times New Roman" w:hAnsi="Times New Roman" w:cs="Times New Roman"/>
          <w:lang w:val="en-GB"/>
        </w:rPr>
      </w:pPr>
      <w:r w:rsidRPr="009F3E49">
        <w:rPr>
          <w:rFonts w:ascii="Times New Roman" w:hAnsi="Times New Roman" w:cs="Times New Roman"/>
          <w:lang w:val="fr-FR"/>
        </w:rPr>
        <w:t>Labov, W.</w:t>
      </w:r>
      <w:r w:rsidR="00600AD1" w:rsidRPr="009F3E49">
        <w:rPr>
          <w:rFonts w:ascii="Times New Roman" w:hAnsi="Times New Roman" w:cs="Times New Roman"/>
          <w:lang w:val="fr-FR"/>
        </w:rPr>
        <w:t>/</w:t>
      </w:r>
      <w:proofErr w:type="spellStart"/>
      <w:r w:rsidRPr="009F3E49">
        <w:rPr>
          <w:rFonts w:ascii="Times New Roman" w:hAnsi="Times New Roman" w:cs="Times New Roman"/>
          <w:lang w:val="fr-FR"/>
        </w:rPr>
        <w:t>Waletzky</w:t>
      </w:r>
      <w:proofErr w:type="spellEnd"/>
      <w:r w:rsidRPr="009F3E49">
        <w:rPr>
          <w:rFonts w:ascii="Times New Roman" w:hAnsi="Times New Roman" w:cs="Times New Roman"/>
          <w:lang w:val="fr-FR"/>
        </w:rPr>
        <w:t xml:space="preserve">, J. 1967. </w:t>
      </w:r>
      <w:r w:rsidR="004A5C96" w:rsidRPr="009F3E49">
        <w:rPr>
          <w:rFonts w:ascii="Times New Roman" w:hAnsi="Times New Roman" w:cs="Times New Roman"/>
          <w:lang w:val="fr-FR"/>
        </w:rPr>
        <w:t>"</w:t>
      </w:r>
      <w:r w:rsidRPr="009F3E49">
        <w:rPr>
          <w:rFonts w:ascii="Times New Roman" w:hAnsi="Times New Roman" w:cs="Times New Roman"/>
          <w:lang w:val="fr-FR"/>
        </w:rPr>
        <w:t xml:space="preserve">Narrative </w:t>
      </w:r>
      <w:proofErr w:type="spellStart"/>
      <w:proofErr w:type="gramStart"/>
      <w:r w:rsidRPr="009F3E49">
        <w:rPr>
          <w:rFonts w:ascii="Times New Roman" w:hAnsi="Times New Roman" w:cs="Times New Roman"/>
          <w:lang w:val="fr-FR"/>
        </w:rPr>
        <w:t>analysis</w:t>
      </w:r>
      <w:proofErr w:type="spellEnd"/>
      <w:r w:rsidRPr="009F3E49">
        <w:rPr>
          <w:rFonts w:ascii="Times New Roman" w:hAnsi="Times New Roman" w:cs="Times New Roman"/>
          <w:lang w:val="fr-FR"/>
        </w:rPr>
        <w:t>:</w:t>
      </w:r>
      <w:proofErr w:type="gramEnd"/>
      <w:r w:rsidRPr="009F3E49">
        <w:rPr>
          <w:rFonts w:ascii="Times New Roman" w:hAnsi="Times New Roman" w:cs="Times New Roman"/>
          <w:lang w:val="fr-FR"/>
        </w:rPr>
        <w:t xml:space="preserve"> Oral versions of </w:t>
      </w:r>
      <w:proofErr w:type="spellStart"/>
      <w:r w:rsidRPr="009F3E49">
        <w:rPr>
          <w:rFonts w:ascii="Times New Roman" w:hAnsi="Times New Roman" w:cs="Times New Roman"/>
          <w:lang w:val="fr-FR"/>
        </w:rPr>
        <w:t>personal</w:t>
      </w:r>
      <w:proofErr w:type="spellEnd"/>
      <w:r w:rsidRPr="009F3E49">
        <w:rPr>
          <w:rFonts w:ascii="Times New Roman" w:hAnsi="Times New Roman" w:cs="Times New Roman"/>
          <w:lang w:val="fr-FR"/>
        </w:rPr>
        <w:t xml:space="preserve"> </w:t>
      </w:r>
      <w:proofErr w:type="spellStart"/>
      <w:r w:rsidRPr="009F3E49">
        <w:rPr>
          <w:rFonts w:ascii="Times New Roman" w:hAnsi="Times New Roman" w:cs="Times New Roman"/>
          <w:lang w:val="fr-FR"/>
        </w:rPr>
        <w:t>experience</w:t>
      </w:r>
      <w:proofErr w:type="spellEnd"/>
      <w:r w:rsidR="004A5C96" w:rsidRPr="009F3E49">
        <w:rPr>
          <w:rFonts w:ascii="Times New Roman" w:hAnsi="Times New Roman" w:cs="Times New Roman"/>
          <w:lang w:val="fr-FR"/>
        </w:rPr>
        <w:t>"</w:t>
      </w:r>
      <w:r w:rsidRPr="009F3E49">
        <w:rPr>
          <w:rFonts w:ascii="Times New Roman" w:hAnsi="Times New Roman" w:cs="Times New Roman"/>
          <w:lang w:val="fr-FR"/>
        </w:rPr>
        <w:t xml:space="preserve">. </w:t>
      </w:r>
      <w:r w:rsidRPr="00980AAF">
        <w:rPr>
          <w:rFonts w:ascii="Times New Roman" w:hAnsi="Times New Roman" w:cs="Times New Roman"/>
          <w:lang w:val="en-GB"/>
        </w:rPr>
        <w:t>In</w:t>
      </w:r>
      <w:r w:rsidR="00600AD1" w:rsidRPr="00980AAF">
        <w:rPr>
          <w:rFonts w:ascii="Times New Roman" w:hAnsi="Times New Roman" w:cs="Times New Roman"/>
          <w:lang w:val="en-GB"/>
        </w:rPr>
        <w:t>:</w:t>
      </w:r>
      <w:r w:rsidRPr="00980AAF">
        <w:rPr>
          <w:rFonts w:ascii="Times New Roman" w:hAnsi="Times New Roman" w:cs="Times New Roman"/>
          <w:lang w:val="en-GB"/>
        </w:rPr>
        <w:t xml:space="preserve"> J</w:t>
      </w:r>
      <w:r w:rsidR="00F43D1F">
        <w:rPr>
          <w:rFonts w:ascii="Times New Roman" w:hAnsi="Times New Roman" w:cs="Times New Roman"/>
          <w:lang w:val="en-GB"/>
        </w:rPr>
        <w:t>une</w:t>
      </w:r>
      <w:r w:rsidRPr="00980AAF">
        <w:rPr>
          <w:rFonts w:ascii="Times New Roman" w:hAnsi="Times New Roman" w:cs="Times New Roman"/>
          <w:lang w:val="en-GB"/>
        </w:rPr>
        <w:t xml:space="preserve"> Helm</w:t>
      </w:r>
      <w:r w:rsidR="00F43D1F">
        <w:rPr>
          <w:rFonts w:ascii="Times New Roman" w:hAnsi="Times New Roman" w:cs="Times New Roman"/>
          <w:lang w:val="en-GB"/>
        </w:rPr>
        <w:t xml:space="preserve">/John </w:t>
      </w:r>
      <w:proofErr w:type="spellStart"/>
      <w:r w:rsidRPr="00980AAF">
        <w:rPr>
          <w:rFonts w:ascii="Times New Roman" w:hAnsi="Times New Roman" w:cs="Times New Roman"/>
          <w:lang w:val="en-GB"/>
        </w:rPr>
        <w:t>McNeish</w:t>
      </w:r>
      <w:proofErr w:type="spellEnd"/>
      <w:r w:rsidRPr="00980AAF">
        <w:rPr>
          <w:rFonts w:ascii="Times New Roman" w:hAnsi="Times New Roman" w:cs="Times New Roman"/>
          <w:lang w:val="en-GB"/>
        </w:rPr>
        <w:t xml:space="preserve"> (</w:t>
      </w:r>
      <w:r w:rsidR="00B8482B" w:rsidRPr="00980AAF">
        <w:rPr>
          <w:rFonts w:ascii="Times New Roman" w:hAnsi="Times New Roman" w:cs="Times New Roman"/>
          <w:lang w:val="en-GB"/>
        </w:rPr>
        <w:t>e</w:t>
      </w:r>
      <w:r w:rsidRPr="00980AAF">
        <w:rPr>
          <w:rFonts w:ascii="Times New Roman" w:hAnsi="Times New Roman" w:cs="Times New Roman"/>
          <w:lang w:val="en-GB"/>
        </w:rPr>
        <w:t>d</w:t>
      </w:r>
      <w:r w:rsidR="00F43D1F">
        <w:rPr>
          <w:rFonts w:ascii="Times New Roman" w:hAnsi="Times New Roman" w:cs="Times New Roman"/>
          <w:lang w:val="en-GB"/>
        </w:rPr>
        <w:t>s</w:t>
      </w:r>
      <w:r w:rsidRPr="00980AAF">
        <w:rPr>
          <w:rFonts w:ascii="Times New Roman" w:hAnsi="Times New Roman" w:cs="Times New Roman"/>
          <w:lang w:val="en-GB"/>
        </w:rPr>
        <w:t>.)</w:t>
      </w:r>
      <w:r w:rsidR="00B8482B" w:rsidRPr="00980AAF">
        <w:rPr>
          <w:rFonts w:ascii="Times New Roman" w:hAnsi="Times New Roman" w:cs="Times New Roman"/>
          <w:lang w:val="en-GB"/>
        </w:rPr>
        <w:t>.</w:t>
      </w:r>
      <w:r w:rsidRPr="00980AAF">
        <w:rPr>
          <w:rFonts w:ascii="Times New Roman" w:hAnsi="Times New Roman" w:cs="Times New Roman"/>
          <w:lang w:val="en-GB"/>
        </w:rPr>
        <w:t xml:space="preserve"> </w:t>
      </w:r>
      <w:r w:rsidRPr="00980AAF">
        <w:rPr>
          <w:rFonts w:ascii="Times New Roman" w:hAnsi="Times New Roman" w:cs="Times New Roman"/>
          <w:i/>
          <w:iCs/>
          <w:lang w:val="en-GB"/>
        </w:rPr>
        <w:t xml:space="preserve">Essays on the </w:t>
      </w:r>
      <w:r w:rsidR="00351C4F" w:rsidRPr="00980AAF">
        <w:rPr>
          <w:rFonts w:ascii="Times New Roman" w:hAnsi="Times New Roman" w:cs="Times New Roman"/>
          <w:i/>
          <w:iCs/>
          <w:lang w:val="en-GB"/>
        </w:rPr>
        <w:t>V</w:t>
      </w:r>
      <w:r w:rsidRPr="00980AAF">
        <w:rPr>
          <w:rFonts w:ascii="Times New Roman" w:hAnsi="Times New Roman" w:cs="Times New Roman"/>
          <w:i/>
          <w:iCs/>
          <w:lang w:val="en-GB"/>
        </w:rPr>
        <w:t xml:space="preserve">erbal and </w:t>
      </w:r>
      <w:r w:rsidR="00351C4F" w:rsidRPr="00980AAF">
        <w:rPr>
          <w:rFonts w:ascii="Times New Roman" w:hAnsi="Times New Roman" w:cs="Times New Roman"/>
          <w:i/>
          <w:iCs/>
          <w:lang w:val="en-GB"/>
        </w:rPr>
        <w:t>V</w:t>
      </w:r>
      <w:r w:rsidRPr="00980AAF">
        <w:rPr>
          <w:rFonts w:ascii="Times New Roman" w:hAnsi="Times New Roman" w:cs="Times New Roman"/>
          <w:i/>
          <w:iCs/>
          <w:lang w:val="en-GB"/>
        </w:rPr>
        <w:t xml:space="preserve">isual </w:t>
      </w:r>
      <w:r w:rsidR="00351C4F" w:rsidRPr="00980AAF">
        <w:rPr>
          <w:rFonts w:ascii="Times New Roman" w:hAnsi="Times New Roman" w:cs="Times New Roman"/>
          <w:i/>
          <w:iCs/>
          <w:lang w:val="en-GB"/>
        </w:rPr>
        <w:t>A</w:t>
      </w:r>
      <w:r w:rsidRPr="00980AAF">
        <w:rPr>
          <w:rFonts w:ascii="Times New Roman" w:hAnsi="Times New Roman" w:cs="Times New Roman"/>
          <w:i/>
          <w:iCs/>
          <w:lang w:val="en-GB"/>
        </w:rPr>
        <w:t xml:space="preserve">rts: Proceedings of the 1966 </w:t>
      </w:r>
      <w:r w:rsidR="009174CE" w:rsidRPr="00980AAF">
        <w:rPr>
          <w:rFonts w:ascii="Times New Roman" w:hAnsi="Times New Roman" w:cs="Times New Roman"/>
          <w:i/>
          <w:iCs/>
          <w:lang w:val="en-GB"/>
        </w:rPr>
        <w:t>A</w:t>
      </w:r>
      <w:r w:rsidRPr="00980AAF">
        <w:rPr>
          <w:rFonts w:ascii="Times New Roman" w:hAnsi="Times New Roman" w:cs="Times New Roman"/>
          <w:i/>
          <w:iCs/>
          <w:lang w:val="en-GB"/>
        </w:rPr>
        <w:t xml:space="preserve">nnual Spring </w:t>
      </w:r>
      <w:r w:rsidR="00351C4F" w:rsidRPr="00980AAF">
        <w:rPr>
          <w:rFonts w:ascii="Times New Roman" w:hAnsi="Times New Roman" w:cs="Times New Roman"/>
          <w:i/>
          <w:iCs/>
          <w:lang w:val="en-GB"/>
        </w:rPr>
        <w:t>M</w:t>
      </w:r>
      <w:r w:rsidRPr="00980AAF">
        <w:rPr>
          <w:rFonts w:ascii="Times New Roman" w:hAnsi="Times New Roman" w:cs="Times New Roman"/>
          <w:i/>
          <w:iCs/>
          <w:lang w:val="en-GB"/>
        </w:rPr>
        <w:t>eeting of the American Ethnological Society</w:t>
      </w:r>
      <w:r w:rsidR="00A20AA8" w:rsidRPr="00980AAF">
        <w:rPr>
          <w:rFonts w:ascii="Times New Roman" w:hAnsi="Times New Roman" w:cs="Times New Roman"/>
          <w:i/>
          <w:iCs/>
          <w:lang w:val="en-GB"/>
        </w:rPr>
        <w:t xml:space="preserve">. </w:t>
      </w:r>
      <w:r w:rsidRPr="00980AAF">
        <w:rPr>
          <w:rFonts w:ascii="Times New Roman" w:hAnsi="Times New Roman" w:cs="Times New Roman"/>
          <w:lang w:val="en-GB"/>
        </w:rPr>
        <w:t>Seattle: University of Washington Press</w:t>
      </w:r>
      <w:r w:rsidR="009174CE" w:rsidRPr="00980AAF">
        <w:rPr>
          <w:rFonts w:ascii="Times New Roman" w:hAnsi="Times New Roman" w:cs="Times New Roman"/>
          <w:lang w:val="en-GB"/>
        </w:rPr>
        <w:t>, 12</w:t>
      </w:r>
      <w:r w:rsidR="00B028FE" w:rsidRPr="0086075B">
        <w:rPr>
          <w:rFonts w:ascii="Times New Roman" w:hAnsi="Times New Roman" w:cs="Times New Roman"/>
          <w:sz w:val="24"/>
          <w:szCs w:val="24"/>
          <w:lang w:val="en-US"/>
        </w:rPr>
        <w:t>–</w:t>
      </w:r>
      <w:r w:rsidR="009174CE" w:rsidRPr="00980AAF">
        <w:rPr>
          <w:rFonts w:ascii="Times New Roman" w:hAnsi="Times New Roman" w:cs="Times New Roman"/>
          <w:lang w:val="en-GB"/>
        </w:rPr>
        <w:t>44</w:t>
      </w:r>
      <w:r w:rsidRPr="00980AAF">
        <w:rPr>
          <w:rFonts w:ascii="Times New Roman" w:hAnsi="Times New Roman" w:cs="Times New Roman"/>
          <w:lang w:val="en-GB"/>
        </w:rPr>
        <w:t>.</w:t>
      </w:r>
    </w:p>
    <w:p w14:paraId="2AB7809F" w14:textId="78842C70" w:rsidR="00600AD1" w:rsidRPr="00980AAF" w:rsidRDefault="00600AD1" w:rsidP="00980AAF">
      <w:pPr>
        <w:spacing w:after="0" w:line="240" w:lineRule="auto"/>
        <w:ind w:left="284" w:hanging="284"/>
        <w:rPr>
          <w:rFonts w:ascii="Times New Roman" w:hAnsi="Times New Roman" w:cs="Times New Roman"/>
          <w:color w:val="111111"/>
          <w:lang w:val="en-GB"/>
        </w:rPr>
      </w:pPr>
      <w:r w:rsidRPr="009F3E49">
        <w:rPr>
          <w:rFonts w:ascii="Times New Roman" w:hAnsi="Times New Roman" w:cs="Times New Roman"/>
          <w:lang w:val="en-US"/>
        </w:rPr>
        <w:t xml:space="preserve">Le </w:t>
      </w:r>
      <w:proofErr w:type="spellStart"/>
      <w:r w:rsidRPr="009F3E49">
        <w:rPr>
          <w:rFonts w:ascii="Times New Roman" w:hAnsi="Times New Roman" w:cs="Times New Roman"/>
          <w:lang w:val="en-US"/>
        </w:rPr>
        <w:t>Draoulec</w:t>
      </w:r>
      <w:proofErr w:type="spellEnd"/>
      <w:r w:rsidRPr="009F3E49">
        <w:rPr>
          <w:rFonts w:ascii="Times New Roman" w:hAnsi="Times New Roman" w:cs="Times New Roman"/>
          <w:lang w:val="en-US"/>
        </w:rPr>
        <w:t>, A</w:t>
      </w:r>
      <w:r w:rsidR="00F43D1F" w:rsidRPr="009F3E49">
        <w:rPr>
          <w:rFonts w:ascii="Times New Roman" w:hAnsi="Times New Roman" w:cs="Times New Roman"/>
          <w:lang w:val="en-US"/>
        </w:rPr>
        <w:t>nne</w:t>
      </w:r>
      <w:r w:rsidR="00A20AA8" w:rsidRPr="009F3E49">
        <w:rPr>
          <w:rFonts w:ascii="Times New Roman" w:hAnsi="Times New Roman" w:cs="Times New Roman"/>
          <w:lang w:val="en-US"/>
        </w:rPr>
        <w:t>/</w:t>
      </w:r>
      <w:r w:rsidRPr="009F3E49">
        <w:rPr>
          <w:rFonts w:ascii="Times New Roman" w:hAnsi="Times New Roman" w:cs="Times New Roman"/>
          <w:lang w:val="en-US"/>
        </w:rPr>
        <w:t>Bras, M</w:t>
      </w:r>
      <w:r w:rsidR="00F43D1F" w:rsidRPr="009F3E49">
        <w:rPr>
          <w:rFonts w:ascii="Times New Roman" w:hAnsi="Times New Roman" w:cs="Times New Roman"/>
          <w:lang w:val="en-US"/>
        </w:rPr>
        <w:t>yriam</w:t>
      </w:r>
      <w:r w:rsidR="009F3E49" w:rsidRPr="009F3E49">
        <w:rPr>
          <w:rFonts w:ascii="Times New Roman" w:hAnsi="Times New Roman" w:cs="Times New Roman"/>
          <w:lang w:val="en-US"/>
        </w:rPr>
        <w:t xml:space="preserve">. </w:t>
      </w:r>
      <w:r w:rsidRPr="00E966EE">
        <w:rPr>
          <w:rFonts w:ascii="Times New Roman" w:hAnsi="Times New Roman" w:cs="Times New Roman"/>
          <w:lang w:val="fr-FR"/>
        </w:rPr>
        <w:t xml:space="preserve">2007. </w:t>
      </w:r>
      <w:r w:rsidR="004A5C96" w:rsidRPr="0086075B">
        <w:rPr>
          <w:rFonts w:ascii="Times New Roman" w:hAnsi="Times New Roman" w:cs="Times New Roman"/>
          <w:lang w:val="fr-FR"/>
        </w:rPr>
        <w:t>"</w:t>
      </w:r>
      <w:r w:rsidRPr="0086075B">
        <w:rPr>
          <w:rFonts w:ascii="Times New Roman" w:hAnsi="Times New Roman" w:cs="Times New Roman"/>
          <w:i/>
          <w:iCs/>
          <w:lang w:val="fr-FR"/>
        </w:rPr>
        <w:t xml:space="preserve">Alors </w:t>
      </w:r>
      <w:r w:rsidRPr="0086075B">
        <w:rPr>
          <w:rFonts w:ascii="Times New Roman" w:hAnsi="Times New Roman" w:cs="Times New Roman"/>
          <w:lang w:val="fr-FR"/>
        </w:rPr>
        <w:t xml:space="preserve">as </w:t>
      </w:r>
      <w:proofErr w:type="gramStart"/>
      <w:r w:rsidRPr="0086075B">
        <w:rPr>
          <w:rFonts w:ascii="Times New Roman" w:hAnsi="Times New Roman" w:cs="Times New Roman"/>
          <w:lang w:val="fr-FR"/>
        </w:rPr>
        <w:t>a</w:t>
      </w:r>
      <w:proofErr w:type="gramEnd"/>
      <w:r w:rsidRPr="0086075B">
        <w:rPr>
          <w:rFonts w:ascii="Times New Roman" w:hAnsi="Times New Roman" w:cs="Times New Roman"/>
          <w:lang w:val="fr-FR"/>
        </w:rPr>
        <w:t xml:space="preserve"> possible temporal connective in </w:t>
      </w:r>
      <w:proofErr w:type="spellStart"/>
      <w:r w:rsidRPr="0086075B">
        <w:rPr>
          <w:rFonts w:ascii="Times New Roman" w:hAnsi="Times New Roman" w:cs="Times New Roman"/>
          <w:lang w:val="fr-FR"/>
        </w:rPr>
        <w:t>discourse</w:t>
      </w:r>
      <w:proofErr w:type="spellEnd"/>
      <w:r w:rsidR="004A5C96" w:rsidRPr="0086075B">
        <w:rPr>
          <w:rFonts w:ascii="Times New Roman" w:hAnsi="Times New Roman" w:cs="Times New Roman"/>
          <w:lang w:val="fr-FR"/>
        </w:rPr>
        <w:t>"</w:t>
      </w:r>
      <w:r w:rsidRPr="0086075B">
        <w:rPr>
          <w:rFonts w:ascii="Times New Roman" w:hAnsi="Times New Roman" w:cs="Times New Roman"/>
          <w:lang w:val="fr-FR"/>
        </w:rPr>
        <w:t xml:space="preserve">. </w:t>
      </w:r>
      <w:proofErr w:type="gramStart"/>
      <w:r w:rsidRPr="0086075B">
        <w:rPr>
          <w:rFonts w:ascii="Times New Roman" w:hAnsi="Times New Roman" w:cs="Times New Roman"/>
          <w:lang w:val="fr-FR"/>
        </w:rPr>
        <w:t>In</w:t>
      </w:r>
      <w:r w:rsidR="00A20AA8" w:rsidRPr="0086075B">
        <w:rPr>
          <w:rFonts w:ascii="Times New Roman" w:hAnsi="Times New Roman" w:cs="Times New Roman"/>
          <w:lang w:val="fr-FR"/>
        </w:rPr>
        <w:t>:</w:t>
      </w:r>
      <w:proofErr w:type="gramEnd"/>
      <w:r w:rsidRPr="0086075B">
        <w:rPr>
          <w:rFonts w:ascii="Times New Roman" w:hAnsi="Times New Roman" w:cs="Times New Roman"/>
          <w:lang w:val="fr-FR"/>
        </w:rPr>
        <w:t xml:space="preserve"> </w:t>
      </w:r>
      <w:r w:rsidRPr="0086075B">
        <w:rPr>
          <w:rFonts w:ascii="Times New Roman" w:hAnsi="Times New Roman" w:cs="Times New Roman"/>
          <w:color w:val="111111"/>
          <w:lang w:val="fr-FR"/>
        </w:rPr>
        <w:t>L</w:t>
      </w:r>
      <w:r w:rsidR="00F43D1F" w:rsidRPr="0086075B">
        <w:rPr>
          <w:rFonts w:ascii="Times New Roman" w:hAnsi="Times New Roman" w:cs="Times New Roman"/>
          <w:color w:val="111111"/>
          <w:lang w:val="fr-FR"/>
        </w:rPr>
        <w:t>ouis</w:t>
      </w:r>
      <w:r w:rsidRPr="0086075B">
        <w:rPr>
          <w:rFonts w:ascii="Times New Roman" w:hAnsi="Times New Roman" w:cs="Times New Roman"/>
          <w:color w:val="111111"/>
          <w:lang w:val="fr-FR"/>
        </w:rPr>
        <w:t xml:space="preserve"> de Saussure</w:t>
      </w:r>
      <w:r w:rsidR="00F43D1F" w:rsidRPr="0086075B">
        <w:rPr>
          <w:rFonts w:ascii="Times New Roman" w:hAnsi="Times New Roman" w:cs="Times New Roman"/>
          <w:color w:val="111111"/>
          <w:lang w:val="fr-FR"/>
        </w:rPr>
        <w:t xml:space="preserve"> et al.</w:t>
      </w:r>
      <w:r w:rsidRPr="0086075B">
        <w:rPr>
          <w:rFonts w:ascii="Times New Roman" w:hAnsi="Times New Roman" w:cs="Times New Roman"/>
          <w:color w:val="111111"/>
          <w:lang w:val="fr-FR"/>
        </w:rPr>
        <w:t xml:space="preserve"> </w:t>
      </w:r>
      <w:r w:rsidRPr="00980AAF">
        <w:rPr>
          <w:rFonts w:ascii="Times New Roman" w:hAnsi="Times New Roman" w:cs="Times New Roman"/>
          <w:color w:val="111111"/>
          <w:lang w:val="en-GB"/>
        </w:rPr>
        <w:t>(</w:t>
      </w:r>
      <w:r w:rsidR="00A20AA8" w:rsidRPr="00980AAF">
        <w:rPr>
          <w:rFonts w:ascii="Times New Roman" w:hAnsi="Times New Roman" w:cs="Times New Roman"/>
          <w:color w:val="111111"/>
          <w:lang w:val="en-GB"/>
        </w:rPr>
        <w:t>e</w:t>
      </w:r>
      <w:r w:rsidRPr="00980AAF">
        <w:rPr>
          <w:rFonts w:ascii="Times New Roman" w:hAnsi="Times New Roman" w:cs="Times New Roman"/>
          <w:color w:val="111111"/>
          <w:lang w:val="en-GB"/>
        </w:rPr>
        <w:t>ds.)</w:t>
      </w:r>
      <w:r w:rsidR="00A20AA8" w:rsidRPr="00980AAF">
        <w:rPr>
          <w:rFonts w:ascii="Times New Roman" w:hAnsi="Times New Roman" w:cs="Times New Roman"/>
          <w:color w:val="111111"/>
          <w:lang w:val="en-GB"/>
        </w:rPr>
        <w:t>.</w:t>
      </w:r>
      <w:r w:rsidRPr="00980AAF">
        <w:rPr>
          <w:rFonts w:ascii="Times New Roman" w:hAnsi="Times New Roman" w:cs="Times New Roman"/>
          <w:color w:val="111111"/>
          <w:lang w:val="en-GB"/>
        </w:rPr>
        <w:t xml:space="preserve"> </w:t>
      </w:r>
      <w:r w:rsidRPr="00980AAF">
        <w:rPr>
          <w:rFonts w:ascii="Times New Roman" w:hAnsi="Times New Roman" w:cs="Times New Roman"/>
          <w:i/>
          <w:iCs/>
          <w:color w:val="111111"/>
          <w:lang w:val="en-GB"/>
        </w:rPr>
        <w:t xml:space="preserve">Tense, </w:t>
      </w:r>
      <w:r w:rsidR="00A20AA8" w:rsidRPr="00980AAF">
        <w:rPr>
          <w:rFonts w:ascii="Times New Roman" w:hAnsi="Times New Roman" w:cs="Times New Roman"/>
          <w:i/>
          <w:iCs/>
          <w:color w:val="111111"/>
          <w:lang w:val="en-GB"/>
        </w:rPr>
        <w:t>M</w:t>
      </w:r>
      <w:r w:rsidRPr="00980AAF">
        <w:rPr>
          <w:rFonts w:ascii="Times New Roman" w:hAnsi="Times New Roman" w:cs="Times New Roman"/>
          <w:i/>
          <w:iCs/>
          <w:color w:val="111111"/>
          <w:lang w:val="en-GB"/>
        </w:rPr>
        <w:t xml:space="preserve">ood and </w:t>
      </w:r>
      <w:r w:rsidR="00A20AA8" w:rsidRPr="00980AAF">
        <w:rPr>
          <w:rFonts w:ascii="Times New Roman" w:hAnsi="Times New Roman" w:cs="Times New Roman"/>
          <w:i/>
          <w:iCs/>
          <w:color w:val="111111"/>
          <w:lang w:val="en-GB"/>
        </w:rPr>
        <w:t>A</w:t>
      </w:r>
      <w:r w:rsidRPr="00980AAF">
        <w:rPr>
          <w:rFonts w:ascii="Times New Roman" w:hAnsi="Times New Roman" w:cs="Times New Roman"/>
          <w:i/>
          <w:iCs/>
          <w:color w:val="111111"/>
          <w:lang w:val="en-GB"/>
        </w:rPr>
        <w:t xml:space="preserve">spect: Theoretical and </w:t>
      </w:r>
      <w:r w:rsidR="00A20AA8" w:rsidRPr="00980AAF">
        <w:rPr>
          <w:rFonts w:ascii="Times New Roman" w:hAnsi="Times New Roman" w:cs="Times New Roman"/>
          <w:i/>
          <w:iCs/>
          <w:color w:val="111111"/>
          <w:lang w:val="en-GB"/>
        </w:rPr>
        <w:t>D</w:t>
      </w:r>
      <w:r w:rsidRPr="00980AAF">
        <w:rPr>
          <w:rFonts w:ascii="Times New Roman" w:hAnsi="Times New Roman" w:cs="Times New Roman"/>
          <w:i/>
          <w:iCs/>
          <w:color w:val="111111"/>
          <w:lang w:val="en-GB"/>
        </w:rPr>
        <w:t xml:space="preserve">escriptive </w:t>
      </w:r>
      <w:r w:rsidR="009802E4">
        <w:rPr>
          <w:rFonts w:ascii="Times New Roman" w:hAnsi="Times New Roman" w:cs="Times New Roman"/>
          <w:i/>
          <w:iCs/>
          <w:color w:val="111111"/>
          <w:lang w:val="en-GB"/>
        </w:rPr>
        <w:t>I</w:t>
      </w:r>
      <w:r w:rsidRPr="00980AAF">
        <w:rPr>
          <w:rFonts w:ascii="Times New Roman" w:hAnsi="Times New Roman" w:cs="Times New Roman"/>
          <w:i/>
          <w:iCs/>
          <w:color w:val="111111"/>
          <w:lang w:val="en-GB"/>
        </w:rPr>
        <w:t>ssues</w:t>
      </w:r>
      <w:r w:rsidRPr="00980AAF">
        <w:rPr>
          <w:rFonts w:ascii="Times New Roman" w:hAnsi="Times New Roman" w:cs="Times New Roman"/>
          <w:color w:val="111111"/>
          <w:lang w:val="en-GB"/>
        </w:rPr>
        <w:t xml:space="preserve">. Amsterdam: </w:t>
      </w:r>
      <w:proofErr w:type="spellStart"/>
      <w:r w:rsidRPr="00980AAF">
        <w:rPr>
          <w:rFonts w:ascii="Times New Roman" w:hAnsi="Times New Roman" w:cs="Times New Roman"/>
          <w:color w:val="111111"/>
          <w:lang w:val="en-GB"/>
        </w:rPr>
        <w:t>Rodopi</w:t>
      </w:r>
      <w:proofErr w:type="spellEnd"/>
      <w:r w:rsidR="00972C8A" w:rsidRPr="00980AAF">
        <w:rPr>
          <w:rFonts w:ascii="Times New Roman" w:hAnsi="Times New Roman" w:cs="Times New Roman"/>
          <w:color w:val="111111"/>
          <w:lang w:val="en-GB"/>
        </w:rPr>
        <w:t>, 81</w:t>
      </w:r>
      <w:r w:rsidR="00B028FE" w:rsidRPr="0086075B">
        <w:rPr>
          <w:rFonts w:ascii="Times New Roman" w:hAnsi="Times New Roman" w:cs="Times New Roman"/>
          <w:sz w:val="24"/>
          <w:szCs w:val="24"/>
          <w:lang w:val="en-US"/>
        </w:rPr>
        <w:t>–</w:t>
      </w:r>
      <w:r w:rsidR="00972C8A" w:rsidRPr="00980AAF">
        <w:rPr>
          <w:rFonts w:ascii="Times New Roman" w:hAnsi="Times New Roman" w:cs="Times New Roman"/>
          <w:color w:val="111111"/>
          <w:lang w:val="en-GB"/>
        </w:rPr>
        <w:t>94</w:t>
      </w:r>
      <w:r w:rsidRPr="00980AAF">
        <w:rPr>
          <w:rFonts w:ascii="Times New Roman" w:hAnsi="Times New Roman" w:cs="Times New Roman"/>
          <w:color w:val="111111"/>
          <w:lang w:val="en-GB"/>
        </w:rPr>
        <w:t>.</w:t>
      </w:r>
    </w:p>
    <w:p w14:paraId="2F5F1523" w14:textId="223CCD93" w:rsidR="00980AAF" w:rsidRDefault="00980AAF" w:rsidP="00980AAF">
      <w:pPr>
        <w:spacing w:after="0" w:line="240" w:lineRule="auto"/>
        <w:ind w:left="284" w:hanging="284"/>
        <w:rPr>
          <w:rFonts w:ascii="Times New Roman" w:hAnsi="Times New Roman" w:cs="Times New Roman"/>
          <w:lang w:val="en-GB"/>
        </w:rPr>
      </w:pPr>
    </w:p>
    <w:p w14:paraId="11A732FB" w14:textId="77777777" w:rsidR="00980AAF" w:rsidRPr="00980AAF" w:rsidRDefault="00980AAF" w:rsidP="00980AAF">
      <w:pPr>
        <w:spacing w:after="0" w:line="240" w:lineRule="auto"/>
        <w:ind w:left="284" w:hanging="284"/>
        <w:rPr>
          <w:rFonts w:ascii="Times New Roman" w:hAnsi="Times New Roman" w:cs="Times New Roman"/>
          <w:lang w:val="en-GB"/>
        </w:rPr>
      </w:pPr>
    </w:p>
    <w:p w14:paraId="17B65244" w14:textId="77777777" w:rsidR="00980AAF" w:rsidRPr="0086075B" w:rsidRDefault="00980AAF" w:rsidP="00980AAF">
      <w:pPr>
        <w:pStyle w:val="Titel"/>
        <w:spacing w:before="0" w:after="0"/>
        <w:jc w:val="both"/>
        <w:rPr>
          <w:rFonts w:ascii="Times New Roman" w:hAnsi="Times New Roman" w:cs="Times New Roman"/>
          <w:sz w:val="24"/>
          <w:szCs w:val="24"/>
          <w:lang w:val="it-IT"/>
        </w:rPr>
      </w:pPr>
      <w:proofErr w:type="spellStart"/>
      <w:r w:rsidRPr="0086075B">
        <w:rPr>
          <w:rFonts w:ascii="Times New Roman" w:hAnsi="Times New Roman" w:cs="Times New Roman"/>
          <w:sz w:val="24"/>
          <w:szCs w:val="24"/>
          <w:lang w:val="it-IT"/>
        </w:rPr>
        <w:t>Dorda</w:t>
      </w:r>
      <w:proofErr w:type="spellEnd"/>
      <w:r w:rsidRPr="0086075B">
        <w:rPr>
          <w:rFonts w:ascii="Times New Roman" w:hAnsi="Times New Roman" w:cs="Times New Roman"/>
          <w:sz w:val="24"/>
          <w:szCs w:val="24"/>
          <w:lang w:val="it-IT"/>
        </w:rPr>
        <w:t xml:space="preserve"> Chiara, Gabriel Christoph (Mainz) </w:t>
      </w:r>
    </w:p>
    <w:p w14:paraId="487EB97E" w14:textId="77777777" w:rsidR="00980AAF" w:rsidRPr="0086075B" w:rsidRDefault="009F3E49" w:rsidP="00980AAF">
      <w:pPr>
        <w:pStyle w:val="Courriel"/>
        <w:spacing w:before="0" w:after="0"/>
        <w:jc w:val="both"/>
        <w:rPr>
          <w:rStyle w:val="Hyperlink"/>
          <w:rFonts w:ascii="Times New Roman" w:hAnsi="Times New Roman" w:cs="Times New Roman"/>
          <w:sz w:val="24"/>
          <w:szCs w:val="24"/>
          <w:u w:val="none"/>
          <w:lang w:val="it-IT"/>
        </w:rPr>
      </w:pPr>
      <w:hyperlink r:id="rId10" w:history="1">
        <w:r w:rsidR="00980AAF" w:rsidRPr="0086075B">
          <w:rPr>
            <w:rStyle w:val="Hyperlink"/>
            <w:rFonts w:ascii="Times New Roman" w:hAnsi="Times New Roman" w:cs="Times New Roman"/>
            <w:sz w:val="24"/>
            <w:szCs w:val="24"/>
            <w:lang w:val="it-IT"/>
          </w:rPr>
          <w:t>chdorda@uni-mainz.de</w:t>
        </w:r>
      </w:hyperlink>
      <w:r w:rsidR="00980AAF" w:rsidRPr="0086075B">
        <w:rPr>
          <w:rStyle w:val="Hyperlink"/>
          <w:rFonts w:ascii="Times New Roman" w:hAnsi="Times New Roman" w:cs="Times New Roman"/>
          <w:sz w:val="24"/>
          <w:szCs w:val="24"/>
          <w:u w:val="none"/>
          <w:lang w:val="it-IT"/>
        </w:rPr>
        <w:t xml:space="preserve">, </w:t>
      </w:r>
      <w:hyperlink r:id="rId11" w:history="1">
        <w:r w:rsidR="00980AAF" w:rsidRPr="0086075B">
          <w:rPr>
            <w:rStyle w:val="Hyperlink"/>
            <w:rFonts w:ascii="Times New Roman" w:hAnsi="Times New Roman" w:cs="Times New Roman"/>
            <w:sz w:val="24"/>
            <w:szCs w:val="24"/>
            <w:lang w:val="it-IT"/>
          </w:rPr>
          <w:t>christoph.gabriel@uni-mainz.de</w:t>
        </w:r>
      </w:hyperlink>
      <w:r w:rsidR="00980AAF" w:rsidRPr="0086075B">
        <w:rPr>
          <w:rStyle w:val="Hyperlink"/>
          <w:rFonts w:ascii="Times New Roman" w:hAnsi="Times New Roman" w:cs="Times New Roman"/>
          <w:sz w:val="24"/>
          <w:szCs w:val="24"/>
          <w:u w:val="none"/>
          <w:lang w:val="it-IT"/>
        </w:rPr>
        <w:t xml:space="preserve"> </w:t>
      </w:r>
    </w:p>
    <w:p w14:paraId="409EF8DB" w14:textId="77777777" w:rsidR="00980AAF" w:rsidRPr="0086075B" w:rsidRDefault="00980AAF" w:rsidP="00980AAF">
      <w:pPr>
        <w:pStyle w:val="Titel"/>
        <w:spacing w:before="0" w:after="0"/>
        <w:jc w:val="both"/>
        <w:rPr>
          <w:rFonts w:ascii="Times New Roman" w:hAnsi="Times New Roman" w:cs="Times New Roman"/>
          <w:sz w:val="24"/>
          <w:szCs w:val="24"/>
          <w:lang w:val="fr-FR"/>
        </w:rPr>
      </w:pPr>
      <w:r w:rsidRPr="0086075B">
        <w:rPr>
          <w:rFonts w:ascii="Times New Roman" w:hAnsi="Times New Roman" w:cs="Times New Roman"/>
          <w:sz w:val="24"/>
          <w:szCs w:val="24"/>
          <w:lang w:val="fr-FR"/>
        </w:rPr>
        <w:t xml:space="preserve">Constructions interrogatives en français </w:t>
      </w:r>
      <w:proofErr w:type="gramStart"/>
      <w:r w:rsidRPr="0086075B">
        <w:rPr>
          <w:rFonts w:ascii="Times New Roman" w:hAnsi="Times New Roman" w:cs="Times New Roman"/>
          <w:sz w:val="24"/>
          <w:szCs w:val="24"/>
          <w:lang w:val="fr-FR"/>
        </w:rPr>
        <w:t>québécois:</w:t>
      </w:r>
      <w:proofErr w:type="gramEnd"/>
      <w:r w:rsidRPr="0086075B">
        <w:rPr>
          <w:rFonts w:ascii="Times New Roman" w:hAnsi="Times New Roman" w:cs="Times New Roman"/>
          <w:sz w:val="24"/>
          <w:szCs w:val="24"/>
          <w:lang w:val="fr-FR"/>
        </w:rPr>
        <w:t xml:space="preserve"> usage et forme prosodique</w:t>
      </w:r>
    </w:p>
    <w:p w14:paraId="2DBDBA7C" w14:textId="77777777" w:rsidR="00980AAF" w:rsidRPr="00980AAF" w:rsidRDefault="00980AAF" w:rsidP="00980AAF">
      <w:pPr>
        <w:spacing w:after="0" w:line="240" w:lineRule="auto"/>
        <w:rPr>
          <w:rFonts w:ascii="Times New Roman" w:hAnsi="Times New Roman" w:cs="Times New Roman"/>
          <w:sz w:val="24"/>
          <w:szCs w:val="24"/>
          <w:lang w:val="fr-FR"/>
        </w:rPr>
      </w:pPr>
    </w:p>
    <w:p w14:paraId="48227477" w14:textId="12C08DAA"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color w:val="000000" w:themeColor="text1"/>
          <w:sz w:val="24"/>
          <w:szCs w:val="24"/>
          <w:lang w:val="fr-FR"/>
        </w:rPr>
        <w:t xml:space="preserve">Avec l'interrogation en </w:t>
      </w:r>
      <w:r w:rsidRPr="00980AAF">
        <w:rPr>
          <w:rFonts w:ascii="Times New Roman" w:hAnsi="Times New Roman" w:cs="Times New Roman"/>
          <w:i/>
          <w:iCs/>
          <w:color w:val="000000" w:themeColor="text1"/>
          <w:sz w:val="24"/>
          <w:szCs w:val="24"/>
          <w:lang w:val="fr-FR"/>
        </w:rPr>
        <w:t>-tu</w:t>
      </w:r>
      <w:r w:rsidRPr="00980AAF">
        <w:rPr>
          <w:rFonts w:ascii="Times New Roman" w:hAnsi="Times New Roman" w:cs="Times New Roman"/>
          <w:color w:val="000000" w:themeColor="text1"/>
          <w:sz w:val="24"/>
          <w:szCs w:val="24"/>
          <w:lang w:val="fr-FR"/>
        </w:rPr>
        <w:t xml:space="preserve">, le français québécois connaît une forme morphologiquement marquée qui n'est plus en usage en Europe (Comeau et al. 2022). Contrairement au français hexagonal, le mode interrogatif n'est pas marqué par une inversion sujet-verbe </w:t>
      </w:r>
      <w:r w:rsidRPr="0086075B">
        <w:rPr>
          <w:rFonts w:ascii="Times New Roman" w:hAnsi="Times New Roman" w:cs="Times New Roman"/>
          <w:color w:val="000000" w:themeColor="text1"/>
          <w:sz w:val="24"/>
          <w:szCs w:val="24"/>
          <w:lang w:val="fr-FR"/>
        </w:rPr>
        <w:t>(</w:t>
      </w:r>
      <w:r w:rsidRPr="0086075B">
        <w:rPr>
          <w:rFonts w:ascii="Times New Roman" w:hAnsi="Times New Roman" w:cs="Times New Roman"/>
          <w:i/>
          <w:color w:val="000000" w:themeColor="text1"/>
          <w:sz w:val="24"/>
          <w:szCs w:val="24"/>
          <w:lang w:val="fr-FR"/>
        </w:rPr>
        <w:t>Vient</w:t>
      </w:r>
      <w:r w:rsidRPr="0086075B">
        <w:rPr>
          <w:rFonts w:ascii="Times New Roman" w:hAnsi="Times New Roman" w:cs="Times New Roman"/>
          <w:color w:val="000000" w:themeColor="text1"/>
          <w:sz w:val="24"/>
          <w:szCs w:val="24"/>
          <w:vertAlign w:val="subscript"/>
          <w:lang w:val="fr-FR"/>
        </w:rPr>
        <w:t>[S]</w:t>
      </w:r>
      <w:r w:rsidRPr="0086075B">
        <w:rPr>
          <w:rFonts w:ascii="Times New Roman" w:hAnsi="Times New Roman" w:cs="Times New Roman"/>
          <w:i/>
          <w:color w:val="000000" w:themeColor="text1"/>
          <w:sz w:val="24"/>
          <w:szCs w:val="24"/>
          <w:lang w:val="fr-FR"/>
        </w:rPr>
        <w:t>-il</w:t>
      </w:r>
      <w:r w:rsidRPr="0086075B">
        <w:rPr>
          <w:rFonts w:ascii="Times New Roman" w:hAnsi="Times New Roman" w:cs="Times New Roman"/>
          <w:color w:val="000000" w:themeColor="text1"/>
          <w:sz w:val="24"/>
          <w:szCs w:val="24"/>
          <w:vertAlign w:val="subscript"/>
          <w:lang w:val="fr-FR"/>
        </w:rPr>
        <w:t>[V</w:t>
      </w:r>
      <w:proofErr w:type="gramStart"/>
      <w:r w:rsidRPr="0086075B">
        <w:rPr>
          <w:rFonts w:ascii="Times New Roman" w:hAnsi="Times New Roman" w:cs="Times New Roman"/>
          <w:color w:val="000000" w:themeColor="text1"/>
          <w:sz w:val="24"/>
          <w:szCs w:val="24"/>
          <w:vertAlign w:val="subscript"/>
          <w:lang w:val="fr-FR"/>
        </w:rPr>
        <w:t>]</w:t>
      </w:r>
      <w:r w:rsidRPr="0086075B">
        <w:rPr>
          <w:rFonts w:ascii="Times New Roman" w:hAnsi="Times New Roman" w:cs="Times New Roman"/>
          <w:i/>
          <w:color w:val="000000" w:themeColor="text1"/>
          <w:sz w:val="24"/>
          <w:szCs w:val="24"/>
          <w:lang w:val="fr-FR"/>
        </w:rPr>
        <w:t>?</w:t>
      </w:r>
      <w:proofErr w:type="gramEnd"/>
      <w:r w:rsidRPr="0086075B">
        <w:rPr>
          <w:rFonts w:ascii="Times New Roman" w:hAnsi="Times New Roman" w:cs="Times New Roman"/>
          <w:color w:val="000000" w:themeColor="text1"/>
          <w:sz w:val="24"/>
          <w:szCs w:val="24"/>
          <w:lang w:val="fr-FR"/>
        </w:rPr>
        <w:t>)</w:t>
      </w:r>
      <w:r w:rsidRPr="00980AAF">
        <w:rPr>
          <w:rFonts w:ascii="Times New Roman" w:hAnsi="Times New Roman" w:cs="Times New Roman"/>
          <w:color w:val="000000" w:themeColor="text1"/>
          <w:sz w:val="24"/>
          <w:szCs w:val="24"/>
          <w:lang w:val="fr-FR"/>
        </w:rPr>
        <w:t xml:space="preserve">, les formules </w:t>
      </w:r>
      <w:r w:rsidRPr="00980AAF">
        <w:rPr>
          <w:rFonts w:ascii="Times New Roman" w:hAnsi="Times New Roman" w:cs="Times New Roman"/>
          <w:sz w:val="24"/>
          <w:szCs w:val="24"/>
          <w:lang w:val="fr-FR"/>
        </w:rPr>
        <w:t>fixes (</w:t>
      </w:r>
      <w:r w:rsidRPr="00980AAF">
        <w:rPr>
          <w:rFonts w:ascii="Times New Roman" w:hAnsi="Times New Roman" w:cs="Times New Roman"/>
          <w:b/>
          <w:bCs/>
          <w:i/>
          <w:iCs/>
          <w:sz w:val="24"/>
          <w:szCs w:val="24"/>
          <w:lang w:val="fr-FR"/>
        </w:rPr>
        <w:t>Est-ce qu</w:t>
      </w:r>
      <w:r w:rsidR="00B028FE">
        <w:rPr>
          <w:rFonts w:ascii="Times New Roman" w:hAnsi="Times New Roman" w:cs="Times New Roman"/>
          <w:b/>
          <w:bCs/>
          <w:i/>
          <w:iCs/>
          <w:sz w:val="24"/>
          <w:szCs w:val="24"/>
          <w:lang w:val="fr-FR"/>
        </w:rPr>
        <w:t>'</w:t>
      </w:r>
      <w:r w:rsidRPr="00980AAF">
        <w:rPr>
          <w:rFonts w:ascii="Times New Roman" w:hAnsi="Times New Roman" w:cs="Times New Roman"/>
          <w:i/>
          <w:iCs/>
          <w:sz w:val="24"/>
          <w:szCs w:val="24"/>
          <w:lang w:val="fr-FR"/>
        </w:rPr>
        <w:t>il vient?</w:t>
      </w:r>
      <w:r w:rsidRPr="00980AAF">
        <w:rPr>
          <w:rFonts w:ascii="Times New Roman" w:hAnsi="Times New Roman" w:cs="Times New Roman"/>
          <w:sz w:val="24"/>
          <w:szCs w:val="24"/>
          <w:lang w:val="fr-FR"/>
        </w:rPr>
        <w:t xml:space="preserve">) ni par un contour F0 montant </w:t>
      </w:r>
      <w:r w:rsidRPr="0086075B">
        <w:rPr>
          <w:rFonts w:ascii="Times New Roman" w:hAnsi="Times New Roman" w:cs="Times New Roman"/>
          <w:color w:val="000000" w:themeColor="text1"/>
          <w:sz w:val="24"/>
          <w:szCs w:val="24"/>
          <w:lang w:val="fr-FR"/>
        </w:rPr>
        <w:t>(</w:t>
      </w:r>
      <w:r w:rsidRPr="0086075B">
        <w:rPr>
          <w:rFonts w:ascii="Times New Roman" w:hAnsi="Times New Roman" w:cs="Times New Roman"/>
          <w:i/>
          <w:color w:val="000000" w:themeColor="text1"/>
          <w:sz w:val="24"/>
          <w:szCs w:val="24"/>
          <w:lang w:val="fr-FR"/>
        </w:rPr>
        <w:t>Il</w:t>
      </w:r>
      <w:r w:rsidRPr="0086075B">
        <w:rPr>
          <w:rFonts w:ascii="Times New Roman" w:hAnsi="Times New Roman" w:cs="Times New Roman"/>
          <w:color w:val="000000" w:themeColor="text1"/>
          <w:sz w:val="24"/>
          <w:szCs w:val="24"/>
          <w:vertAlign w:val="subscript"/>
          <w:lang w:val="fr-FR"/>
        </w:rPr>
        <w:t xml:space="preserve">[V] </w:t>
      </w:r>
      <w:r w:rsidRPr="0086075B">
        <w:rPr>
          <w:rFonts w:ascii="Times New Roman" w:hAnsi="Times New Roman" w:cs="Times New Roman"/>
          <w:i/>
          <w:color w:val="000000" w:themeColor="text1"/>
          <w:sz w:val="24"/>
          <w:szCs w:val="24"/>
          <w:lang w:val="fr-FR"/>
        </w:rPr>
        <w:t>vient</w:t>
      </w:r>
      <w:r w:rsidRPr="0086075B">
        <w:rPr>
          <w:rFonts w:ascii="Times New Roman" w:hAnsi="Times New Roman" w:cs="Times New Roman"/>
          <w:color w:val="000000" w:themeColor="text1"/>
          <w:sz w:val="24"/>
          <w:szCs w:val="24"/>
          <w:vertAlign w:val="subscript"/>
          <w:lang w:val="fr-FR"/>
        </w:rPr>
        <w:t>[S]</w:t>
      </w:r>
      <w:r w:rsidRPr="0086075B">
        <w:rPr>
          <w:rFonts w:ascii="Times New Roman" w:hAnsi="Times New Roman" w:cs="Times New Roman"/>
          <w:i/>
          <w:color w:val="000000" w:themeColor="text1"/>
          <w:sz w:val="24"/>
          <w:szCs w:val="24"/>
          <w:lang w:val="fr-FR"/>
        </w:rPr>
        <w:t xml:space="preserve">? </w:t>
      </w:r>
      <w:r w:rsidRPr="0086075B">
        <w:rPr>
          <w:rFonts w:ascii="Times New Roman" w:hAnsi="Times New Roman" w:cs="Times New Roman"/>
          <w:color w:val="000000" w:themeColor="text1"/>
          <w:sz w:val="24"/>
          <w:szCs w:val="24"/>
          <w:lang w:val="fr-FR"/>
        </w:rPr>
        <w:t>H%)</w:t>
      </w:r>
      <w:r w:rsidRPr="00980AAF">
        <w:rPr>
          <w:rFonts w:ascii="Times New Roman" w:hAnsi="Times New Roman" w:cs="Times New Roman"/>
          <w:sz w:val="24"/>
          <w:szCs w:val="24"/>
          <w:lang w:val="fr-FR"/>
        </w:rPr>
        <w:t>, mais par le morphème [</w:t>
      </w:r>
      <w:proofErr w:type="spellStart"/>
      <w:r w:rsidRPr="00980AAF">
        <w:rPr>
          <w:rFonts w:ascii="Times New Roman" w:hAnsi="Times New Roman" w:cs="Times New Roman"/>
          <w:sz w:val="24"/>
          <w:szCs w:val="24"/>
          <w:lang w:val="fr-FR"/>
        </w:rPr>
        <w:t>tsy</w:t>
      </w:r>
      <w:proofErr w:type="spellEnd"/>
      <w:r w:rsidRPr="00980AAF">
        <w:rPr>
          <w:rFonts w:ascii="Times New Roman" w:hAnsi="Times New Roman" w:cs="Times New Roman"/>
          <w:sz w:val="24"/>
          <w:szCs w:val="24"/>
          <w:lang w:val="fr-FR"/>
        </w:rPr>
        <w:t xml:space="preserve">], dérivé de séquences VS comme </w:t>
      </w:r>
      <w:r w:rsidRPr="00980AAF">
        <w:rPr>
          <w:rFonts w:ascii="Times New Roman" w:hAnsi="Times New Roman" w:cs="Times New Roman"/>
          <w:i/>
          <w:iCs/>
          <w:sz w:val="24"/>
          <w:szCs w:val="24"/>
          <w:lang w:val="fr-FR"/>
        </w:rPr>
        <w:t>Vien</w:t>
      </w:r>
      <w:r w:rsidRPr="00980AAF">
        <w:rPr>
          <w:rFonts w:ascii="Times New Roman" w:hAnsi="Times New Roman" w:cs="Times New Roman"/>
          <w:b/>
          <w:i/>
          <w:sz w:val="24"/>
          <w:szCs w:val="24"/>
          <w:lang w:val="fr-FR"/>
        </w:rPr>
        <w:t>t-</w:t>
      </w:r>
      <w:proofErr w:type="gramStart"/>
      <w:r w:rsidRPr="00980AAF">
        <w:rPr>
          <w:rFonts w:ascii="Times New Roman" w:hAnsi="Times New Roman" w:cs="Times New Roman"/>
          <w:b/>
          <w:i/>
          <w:sz w:val="24"/>
          <w:szCs w:val="24"/>
          <w:lang w:val="fr-FR"/>
        </w:rPr>
        <w:t>i</w:t>
      </w:r>
      <w:r w:rsidRPr="00980AAF">
        <w:rPr>
          <w:rFonts w:ascii="Times New Roman" w:hAnsi="Times New Roman" w:cs="Times New Roman"/>
          <w:i/>
          <w:sz w:val="24"/>
          <w:szCs w:val="24"/>
          <w:lang w:val="fr-FR"/>
        </w:rPr>
        <w:t>l?</w:t>
      </w:r>
      <w:r w:rsidRPr="00980AAF">
        <w:rPr>
          <w:rFonts w:ascii="Times New Roman" w:hAnsi="Times New Roman" w:cs="Times New Roman"/>
          <w:sz w:val="24"/>
          <w:szCs w:val="24"/>
          <w:lang w:val="fr-FR"/>
        </w:rPr>
        <w:t>.</w:t>
      </w:r>
      <w:proofErr w:type="gramEnd"/>
      <w:r w:rsidRPr="00980AAF">
        <w:rPr>
          <w:rFonts w:ascii="Times New Roman" w:hAnsi="Times New Roman" w:cs="Times New Roman"/>
          <w:sz w:val="24"/>
          <w:szCs w:val="24"/>
          <w:lang w:val="fr-FR"/>
        </w:rPr>
        <w:t xml:space="preserve"> Les questions en -</w:t>
      </w:r>
      <w:r w:rsidRPr="00980AAF">
        <w:rPr>
          <w:rFonts w:ascii="Times New Roman" w:hAnsi="Times New Roman" w:cs="Times New Roman"/>
          <w:i/>
          <w:iCs/>
          <w:sz w:val="24"/>
          <w:szCs w:val="24"/>
          <w:lang w:val="fr-FR"/>
        </w:rPr>
        <w:t xml:space="preserve">tu </w:t>
      </w:r>
      <w:r w:rsidRPr="00980AAF">
        <w:rPr>
          <w:rFonts w:ascii="Times New Roman" w:hAnsi="Times New Roman" w:cs="Times New Roman"/>
          <w:sz w:val="24"/>
          <w:szCs w:val="24"/>
          <w:lang w:val="fr-FR"/>
        </w:rPr>
        <w:t>sont courantes dans des contextes informels, surtout parmi les jeunes et les locuteurs moins éduqués (</w:t>
      </w:r>
      <w:proofErr w:type="spellStart"/>
      <w:r w:rsidRPr="00980AAF">
        <w:rPr>
          <w:rFonts w:ascii="Times New Roman" w:hAnsi="Times New Roman" w:cs="Times New Roman"/>
          <w:sz w:val="24"/>
          <w:szCs w:val="24"/>
          <w:lang w:val="fr-FR"/>
        </w:rPr>
        <w:t>Elsig</w:t>
      </w:r>
      <w:proofErr w:type="spellEnd"/>
      <w:r w:rsidRPr="00980AAF">
        <w:rPr>
          <w:rFonts w:ascii="Times New Roman" w:hAnsi="Times New Roman" w:cs="Times New Roman"/>
          <w:sz w:val="24"/>
          <w:szCs w:val="24"/>
          <w:lang w:val="fr-FR"/>
        </w:rPr>
        <w:t xml:space="preserve"> 2009). Cependant, leur prosodie reste inexplorée. En particulier, la question se pose de savoir si et dans quelle mesure les questions en </w:t>
      </w:r>
      <w:r w:rsidRPr="00980AAF">
        <w:rPr>
          <w:rFonts w:ascii="Times New Roman" w:hAnsi="Times New Roman" w:cs="Times New Roman"/>
          <w:i/>
          <w:iCs/>
          <w:sz w:val="24"/>
          <w:szCs w:val="24"/>
          <w:lang w:val="fr-FR"/>
        </w:rPr>
        <w:t>-tu</w:t>
      </w:r>
      <w:r w:rsidRPr="00980AAF">
        <w:rPr>
          <w:rFonts w:ascii="Times New Roman" w:hAnsi="Times New Roman" w:cs="Times New Roman"/>
          <w:sz w:val="24"/>
          <w:szCs w:val="24"/>
          <w:lang w:val="fr-FR"/>
        </w:rPr>
        <w:t xml:space="preserve"> se produisent avec des contours F0 spécifiques – tant au niveau phonétique que dans le contexte d'une modélisation phonologiques dans le cadre </w:t>
      </w:r>
      <w:proofErr w:type="spellStart"/>
      <w:r w:rsidRPr="00980AAF">
        <w:rPr>
          <w:rFonts w:ascii="Times New Roman" w:hAnsi="Times New Roman" w:cs="Times New Roman"/>
          <w:sz w:val="24"/>
          <w:szCs w:val="24"/>
          <w:lang w:val="fr-FR"/>
        </w:rPr>
        <w:t>autosegmental</w:t>
      </w:r>
      <w:proofErr w:type="spellEnd"/>
      <w:r w:rsidRPr="00980AAF">
        <w:rPr>
          <w:rFonts w:ascii="Times New Roman" w:hAnsi="Times New Roman" w:cs="Times New Roman"/>
          <w:sz w:val="24"/>
          <w:szCs w:val="24"/>
          <w:lang w:val="fr-FR"/>
        </w:rPr>
        <w:t>-métrique (</w:t>
      </w:r>
      <w:proofErr w:type="spellStart"/>
      <w:r w:rsidRPr="00980AAF">
        <w:rPr>
          <w:rFonts w:ascii="Times New Roman" w:hAnsi="Times New Roman" w:cs="Times New Roman"/>
          <w:sz w:val="24"/>
          <w:szCs w:val="24"/>
          <w:lang w:val="fr-FR"/>
        </w:rPr>
        <w:t>Delais-Roussarie</w:t>
      </w:r>
      <w:proofErr w:type="spellEnd"/>
      <w:r w:rsidRPr="00980AAF">
        <w:rPr>
          <w:rFonts w:ascii="Times New Roman" w:hAnsi="Times New Roman" w:cs="Times New Roman"/>
          <w:sz w:val="24"/>
          <w:szCs w:val="24"/>
          <w:lang w:val="fr-FR"/>
        </w:rPr>
        <w:t xml:space="preserve"> et al. 2015). L'évaluation d'un corpus de parole enregistré en septembre 2023 à l'aide d'un </w:t>
      </w:r>
      <w:proofErr w:type="spellStart"/>
      <w:r w:rsidRPr="00980AAF">
        <w:rPr>
          <w:rFonts w:ascii="Times New Roman" w:hAnsi="Times New Roman" w:cs="Times New Roman"/>
          <w:i/>
          <w:sz w:val="24"/>
          <w:szCs w:val="24"/>
          <w:lang w:val="fr-FR"/>
        </w:rPr>
        <w:t>Discourse</w:t>
      </w:r>
      <w:proofErr w:type="spellEnd"/>
      <w:r w:rsidRPr="00980AAF">
        <w:rPr>
          <w:rFonts w:ascii="Times New Roman" w:hAnsi="Times New Roman" w:cs="Times New Roman"/>
          <w:i/>
          <w:sz w:val="24"/>
          <w:szCs w:val="24"/>
          <w:lang w:val="fr-FR"/>
        </w:rPr>
        <w:t xml:space="preserve"> </w:t>
      </w:r>
      <w:proofErr w:type="spellStart"/>
      <w:r w:rsidRPr="00980AAF">
        <w:rPr>
          <w:rFonts w:ascii="Times New Roman" w:hAnsi="Times New Roman" w:cs="Times New Roman"/>
          <w:i/>
          <w:sz w:val="24"/>
          <w:szCs w:val="24"/>
          <w:lang w:val="fr-FR"/>
        </w:rPr>
        <w:t>completion</w:t>
      </w:r>
      <w:proofErr w:type="spellEnd"/>
      <w:r w:rsidRPr="00980AAF">
        <w:rPr>
          <w:rFonts w:ascii="Times New Roman" w:hAnsi="Times New Roman" w:cs="Times New Roman"/>
          <w:i/>
          <w:sz w:val="24"/>
          <w:szCs w:val="24"/>
          <w:lang w:val="fr-FR"/>
        </w:rPr>
        <w:t xml:space="preserve"> </w:t>
      </w:r>
      <w:proofErr w:type="spellStart"/>
      <w:r w:rsidRPr="00980AAF">
        <w:rPr>
          <w:rFonts w:ascii="Times New Roman" w:hAnsi="Times New Roman" w:cs="Times New Roman"/>
          <w:i/>
          <w:sz w:val="24"/>
          <w:szCs w:val="24"/>
          <w:lang w:val="fr-FR"/>
        </w:rPr>
        <w:t>task</w:t>
      </w:r>
      <w:proofErr w:type="spellEnd"/>
      <w:r w:rsidRPr="00980AAF">
        <w:rPr>
          <w:rFonts w:ascii="Times New Roman" w:hAnsi="Times New Roman" w:cs="Times New Roman"/>
          <w:i/>
          <w:sz w:val="24"/>
          <w:szCs w:val="24"/>
          <w:lang w:val="fr-FR"/>
        </w:rPr>
        <w:t xml:space="preserve"> </w:t>
      </w:r>
      <w:r w:rsidRPr="00980AAF">
        <w:rPr>
          <w:rFonts w:ascii="Times New Roman" w:hAnsi="Times New Roman" w:cs="Times New Roman"/>
          <w:sz w:val="24"/>
          <w:szCs w:val="24"/>
          <w:lang w:val="fr-FR"/>
        </w:rPr>
        <w:t xml:space="preserve">et comprenant 50 ensembles de données a montré que l'interrogation en </w:t>
      </w:r>
      <w:r w:rsidRPr="00980AAF">
        <w:rPr>
          <w:rFonts w:ascii="Times New Roman" w:hAnsi="Times New Roman" w:cs="Times New Roman"/>
          <w:i/>
          <w:sz w:val="24"/>
          <w:szCs w:val="24"/>
          <w:lang w:val="fr-FR"/>
        </w:rPr>
        <w:t>-tu</w:t>
      </w:r>
      <w:r w:rsidRPr="00980AAF">
        <w:rPr>
          <w:rFonts w:ascii="Times New Roman" w:hAnsi="Times New Roman" w:cs="Times New Roman"/>
          <w:sz w:val="24"/>
          <w:szCs w:val="24"/>
          <w:lang w:val="fr-FR"/>
        </w:rPr>
        <w:t xml:space="preserve"> est plus fréquemment utilisée par les locuteurs plus jeunes (n = 17, âges 19–35) et notamment dans des contextes absolues neutres, dans des commandes et dans des exclamations. L'analyse tonale révèle des contours descendants (L%) dans certains contextes, notamment lorsqu'ils impliquent des commandes (</w:t>
      </w:r>
      <w:r w:rsidRPr="00980AAF">
        <w:rPr>
          <w:rFonts w:ascii="Times New Roman" w:hAnsi="Times New Roman" w:cs="Times New Roman"/>
          <w:i/>
          <w:iCs/>
          <w:sz w:val="24"/>
          <w:szCs w:val="24"/>
          <w:lang w:val="fr-FR"/>
        </w:rPr>
        <w:t xml:space="preserve">On </w:t>
      </w:r>
      <w:proofErr w:type="spellStart"/>
      <w:r w:rsidRPr="00980AAF">
        <w:rPr>
          <w:rFonts w:ascii="Times New Roman" w:hAnsi="Times New Roman" w:cs="Times New Roman"/>
          <w:i/>
          <w:iCs/>
          <w:sz w:val="24"/>
          <w:szCs w:val="24"/>
          <w:lang w:val="fr-FR"/>
        </w:rPr>
        <w:t>peut-tu</w:t>
      </w:r>
      <w:proofErr w:type="spellEnd"/>
      <w:r w:rsidRPr="00980AAF">
        <w:rPr>
          <w:rFonts w:ascii="Times New Roman" w:hAnsi="Times New Roman" w:cs="Times New Roman"/>
          <w:i/>
          <w:iCs/>
          <w:sz w:val="24"/>
          <w:szCs w:val="24"/>
          <w:lang w:val="fr-FR"/>
        </w:rPr>
        <w:t xml:space="preserve"> y </w:t>
      </w:r>
      <w:proofErr w:type="gramStart"/>
      <w:r w:rsidRPr="00980AAF">
        <w:rPr>
          <w:rFonts w:ascii="Times New Roman" w:hAnsi="Times New Roman" w:cs="Times New Roman"/>
          <w:i/>
          <w:iCs/>
          <w:sz w:val="24"/>
          <w:szCs w:val="24"/>
          <w:lang w:val="fr-FR"/>
        </w:rPr>
        <w:t>aller?</w:t>
      </w:r>
      <w:proofErr w:type="gramEnd"/>
      <w:r w:rsidRPr="00980AAF">
        <w:rPr>
          <w:rFonts w:ascii="Times New Roman" w:hAnsi="Times New Roman" w:cs="Times New Roman"/>
          <w:sz w:val="24"/>
          <w:szCs w:val="24"/>
          <w:lang w:val="fr-FR"/>
        </w:rPr>
        <w:t>). Les analyses futures montreront si la distribution de L% en français québécois diffère de celle observée dans les variétés européennes.</w:t>
      </w:r>
    </w:p>
    <w:p w14:paraId="49011E46" w14:textId="77777777" w:rsidR="009802E4" w:rsidRPr="00E966EE" w:rsidRDefault="009802E4" w:rsidP="00980AAF">
      <w:pPr>
        <w:spacing w:after="0" w:line="240" w:lineRule="auto"/>
        <w:ind w:left="284" w:hanging="284"/>
        <w:rPr>
          <w:rFonts w:ascii="Times New Roman" w:hAnsi="Times New Roman" w:cs="Times New Roman"/>
          <w:lang w:val="fr-FR"/>
        </w:rPr>
      </w:pPr>
    </w:p>
    <w:p w14:paraId="6CDAC20F" w14:textId="225F9C6F" w:rsidR="00980AAF" w:rsidRPr="00980AAF" w:rsidRDefault="00980AAF" w:rsidP="00980AAF">
      <w:pPr>
        <w:spacing w:after="0" w:line="240" w:lineRule="auto"/>
        <w:ind w:left="284" w:hanging="284"/>
        <w:rPr>
          <w:rFonts w:ascii="Times New Roman" w:hAnsi="Times New Roman" w:cs="Times New Roman"/>
          <w:lang w:val="en-US"/>
        </w:rPr>
      </w:pPr>
      <w:r w:rsidRPr="00980AAF">
        <w:rPr>
          <w:rFonts w:ascii="Times New Roman" w:hAnsi="Times New Roman" w:cs="Times New Roman"/>
          <w:lang w:val="en-US"/>
        </w:rPr>
        <w:t xml:space="preserve">Comeau, Philip et al. 2022. </w:t>
      </w:r>
      <w:r w:rsidRPr="0086075B">
        <w:rPr>
          <w:rFonts w:ascii="Times New Roman" w:hAnsi="Times New Roman" w:cs="Times New Roman"/>
          <w:lang w:val="en-US" w:eastAsia="de-DE"/>
        </w:rPr>
        <w:t>"</w:t>
      </w:r>
      <w:r w:rsidRPr="00980AAF">
        <w:rPr>
          <w:rFonts w:ascii="Times New Roman" w:hAnsi="Times New Roman" w:cs="Times New Roman"/>
          <w:color w:val="000000" w:themeColor="text1"/>
          <w:lang w:val="en-US"/>
        </w:rPr>
        <w:t>Continuity and change in the evolution of French yes-no questions. A cross-variety perspective</w:t>
      </w:r>
      <w:r w:rsidRPr="0086075B">
        <w:rPr>
          <w:rFonts w:ascii="Times New Roman" w:hAnsi="Times New Roman" w:cs="Times New Roman"/>
          <w:lang w:val="en-US" w:eastAsia="de-DE"/>
        </w:rPr>
        <w:t xml:space="preserve">". </w:t>
      </w:r>
      <w:proofErr w:type="spellStart"/>
      <w:r w:rsidRPr="00980AAF">
        <w:rPr>
          <w:rFonts w:ascii="Times New Roman" w:hAnsi="Times New Roman" w:cs="Times New Roman"/>
          <w:i/>
          <w:iCs/>
          <w:color w:val="000000" w:themeColor="text1"/>
          <w:lang w:val="en-US"/>
        </w:rPr>
        <w:t>Diachronica</w:t>
      </w:r>
      <w:proofErr w:type="spellEnd"/>
      <w:r w:rsidRPr="00980AAF">
        <w:rPr>
          <w:rFonts w:ascii="Times New Roman" w:hAnsi="Times New Roman" w:cs="Times New Roman"/>
          <w:i/>
          <w:iCs/>
          <w:color w:val="000000" w:themeColor="text1"/>
          <w:lang w:val="en-US"/>
        </w:rPr>
        <w:t xml:space="preserve"> </w:t>
      </w:r>
      <w:r w:rsidRPr="00980AAF">
        <w:rPr>
          <w:rFonts w:ascii="Times New Roman" w:hAnsi="Times New Roman" w:cs="Times New Roman"/>
          <w:color w:val="000000" w:themeColor="text1"/>
          <w:lang w:val="en-US"/>
        </w:rPr>
        <w:t>39, 616–657.</w:t>
      </w:r>
    </w:p>
    <w:p w14:paraId="1F53A892" w14:textId="77777777" w:rsidR="00980AAF" w:rsidRPr="00980AAF" w:rsidRDefault="00980AAF" w:rsidP="00980AAF">
      <w:pPr>
        <w:spacing w:after="0" w:line="240" w:lineRule="auto"/>
        <w:ind w:left="284" w:hanging="284"/>
        <w:rPr>
          <w:rFonts w:ascii="Times New Roman" w:hAnsi="Times New Roman" w:cs="Times New Roman"/>
          <w:lang w:val="en-US"/>
        </w:rPr>
      </w:pPr>
      <w:proofErr w:type="spellStart"/>
      <w:r w:rsidRPr="00980AAF">
        <w:rPr>
          <w:rFonts w:ascii="Times New Roman" w:hAnsi="Times New Roman" w:cs="Times New Roman"/>
          <w:lang w:val="en-US"/>
        </w:rPr>
        <w:t>Delais-Roussarie</w:t>
      </w:r>
      <w:proofErr w:type="spellEnd"/>
      <w:r w:rsidRPr="00980AAF">
        <w:rPr>
          <w:rFonts w:ascii="Times New Roman" w:hAnsi="Times New Roman" w:cs="Times New Roman"/>
          <w:lang w:val="en-US"/>
        </w:rPr>
        <w:t xml:space="preserve">, Elisabeth et al. 2015. </w:t>
      </w:r>
      <w:r w:rsidRPr="0086075B">
        <w:rPr>
          <w:rFonts w:ascii="Times New Roman" w:hAnsi="Times New Roman" w:cs="Times New Roman"/>
          <w:lang w:val="en-US" w:eastAsia="de-DE"/>
        </w:rPr>
        <w:t>"I</w:t>
      </w:r>
      <w:r w:rsidRPr="00980AAF">
        <w:rPr>
          <w:rFonts w:ascii="Times New Roman" w:hAnsi="Times New Roman" w:cs="Times New Roman"/>
          <w:color w:val="000000" w:themeColor="text1"/>
          <w:lang w:val="en-US"/>
        </w:rPr>
        <w:t xml:space="preserve">ntonational phonology of French. Developing a </w:t>
      </w:r>
      <w:proofErr w:type="spellStart"/>
      <w:r w:rsidRPr="00980AAF">
        <w:rPr>
          <w:rFonts w:ascii="Times New Roman" w:hAnsi="Times New Roman" w:cs="Times New Roman"/>
          <w:color w:val="000000" w:themeColor="text1"/>
          <w:lang w:val="en-US"/>
        </w:rPr>
        <w:t>ToBI</w:t>
      </w:r>
      <w:proofErr w:type="spellEnd"/>
      <w:r w:rsidRPr="00980AAF">
        <w:rPr>
          <w:rFonts w:ascii="Times New Roman" w:hAnsi="Times New Roman" w:cs="Times New Roman"/>
          <w:color w:val="000000" w:themeColor="text1"/>
          <w:lang w:val="en-US"/>
        </w:rPr>
        <w:t xml:space="preserve"> system for French</w:t>
      </w:r>
      <w:r w:rsidRPr="0086075B">
        <w:rPr>
          <w:rFonts w:ascii="Times New Roman" w:hAnsi="Times New Roman" w:cs="Times New Roman"/>
          <w:lang w:val="en-US" w:eastAsia="de-DE"/>
        </w:rPr>
        <w:t xml:space="preserve">". In: </w:t>
      </w:r>
      <w:proofErr w:type="spellStart"/>
      <w:r w:rsidRPr="00980AAF">
        <w:rPr>
          <w:rFonts w:ascii="Times New Roman" w:hAnsi="Times New Roman" w:cs="Times New Roman"/>
          <w:color w:val="000000" w:themeColor="text1"/>
          <w:lang w:val="en-US"/>
        </w:rPr>
        <w:t>Sónia</w:t>
      </w:r>
      <w:proofErr w:type="spellEnd"/>
      <w:r w:rsidRPr="00980AAF">
        <w:rPr>
          <w:rFonts w:ascii="Times New Roman" w:hAnsi="Times New Roman" w:cs="Times New Roman"/>
          <w:color w:val="000000" w:themeColor="text1"/>
          <w:lang w:val="en-US"/>
        </w:rPr>
        <w:t xml:space="preserve"> </w:t>
      </w:r>
      <w:proofErr w:type="spellStart"/>
      <w:r w:rsidRPr="00980AAF">
        <w:rPr>
          <w:rFonts w:ascii="Times New Roman" w:hAnsi="Times New Roman" w:cs="Times New Roman"/>
          <w:color w:val="000000" w:themeColor="text1"/>
          <w:lang w:val="en-US"/>
        </w:rPr>
        <w:t>Frota</w:t>
      </w:r>
      <w:proofErr w:type="spellEnd"/>
      <w:r w:rsidRPr="00980AAF">
        <w:rPr>
          <w:rFonts w:ascii="Times New Roman" w:hAnsi="Times New Roman" w:cs="Times New Roman"/>
          <w:color w:val="000000" w:themeColor="text1"/>
          <w:lang w:val="en-US"/>
        </w:rPr>
        <w:t xml:space="preserve">/Pilar Prieto (eds.). </w:t>
      </w:r>
      <w:r w:rsidRPr="00980AAF">
        <w:rPr>
          <w:rFonts w:ascii="Times New Roman" w:hAnsi="Times New Roman" w:cs="Times New Roman"/>
          <w:i/>
          <w:iCs/>
          <w:color w:val="000000" w:themeColor="text1"/>
          <w:lang w:val="en-US"/>
        </w:rPr>
        <w:t xml:space="preserve">Intonation in Romance. </w:t>
      </w:r>
      <w:r w:rsidRPr="00980AAF">
        <w:rPr>
          <w:rFonts w:ascii="Times New Roman" w:hAnsi="Times New Roman" w:cs="Times New Roman"/>
          <w:color w:val="000000" w:themeColor="text1"/>
          <w:lang w:val="en-US"/>
        </w:rPr>
        <w:t>Oxford: Oxford University Press, 63–100.</w:t>
      </w:r>
    </w:p>
    <w:p w14:paraId="6776AAE6" w14:textId="77777777" w:rsidR="00980AAF" w:rsidRPr="009F3E49" w:rsidRDefault="00980AAF" w:rsidP="00980AAF">
      <w:pPr>
        <w:pStyle w:val="CitaviLiteraturverzeichnis"/>
        <w:keepNext w:val="0"/>
        <w:ind w:left="284" w:hanging="284"/>
        <w:rPr>
          <w:rFonts w:ascii="Times New Roman" w:hAnsi="Times New Roman"/>
          <w:color w:val="000000" w:themeColor="text1"/>
          <w:sz w:val="22"/>
          <w:szCs w:val="22"/>
          <w:lang w:val="en-US"/>
        </w:rPr>
      </w:pPr>
      <w:proofErr w:type="spellStart"/>
      <w:r w:rsidRPr="00980AAF">
        <w:rPr>
          <w:rFonts w:ascii="Times New Roman" w:hAnsi="Times New Roman"/>
          <w:color w:val="000000" w:themeColor="text1"/>
          <w:sz w:val="22"/>
          <w:szCs w:val="22"/>
          <w:lang w:val="en-US"/>
        </w:rPr>
        <w:t>Elsig</w:t>
      </w:r>
      <w:proofErr w:type="spellEnd"/>
      <w:r w:rsidRPr="00980AAF">
        <w:rPr>
          <w:rFonts w:ascii="Times New Roman" w:hAnsi="Times New Roman"/>
          <w:color w:val="000000" w:themeColor="text1"/>
          <w:sz w:val="22"/>
          <w:szCs w:val="22"/>
          <w:lang w:val="en-US"/>
        </w:rPr>
        <w:t xml:space="preserve">, Martin. 2009. </w:t>
      </w:r>
      <w:r w:rsidRPr="00980AAF">
        <w:rPr>
          <w:rFonts w:ascii="Times New Roman" w:hAnsi="Times New Roman"/>
          <w:i/>
          <w:iCs/>
          <w:color w:val="000000" w:themeColor="text1"/>
          <w:sz w:val="22"/>
          <w:szCs w:val="22"/>
          <w:lang w:val="en-US"/>
        </w:rPr>
        <w:t xml:space="preserve">Grammatical variation across space and time. </w:t>
      </w:r>
      <w:r w:rsidRPr="009F3E49">
        <w:rPr>
          <w:rFonts w:ascii="Times New Roman" w:hAnsi="Times New Roman"/>
          <w:i/>
          <w:iCs/>
          <w:color w:val="000000" w:themeColor="text1"/>
          <w:sz w:val="22"/>
          <w:szCs w:val="22"/>
          <w:lang w:val="en-US"/>
        </w:rPr>
        <w:t xml:space="preserve">The French interrogative system. </w:t>
      </w:r>
      <w:r w:rsidRPr="009F3E49">
        <w:rPr>
          <w:rFonts w:ascii="Times New Roman" w:hAnsi="Times New Roman"/>
          <w:color w:val="000000" w:themeColor="text1"/>
          <w:sz w:val="22"/>
          <w:szCs w:val="22"/>
          <w:lang w:val="en-US"/>
        </w:rPr>
        <w:t>Amsterdam: Benjamins.</w:t>
      </w:r>
    </w:p>
    <w:p w14:paraId="2CAA2E13" w14:textId="7CD092C8" w:rsidR="00980AAF" w:rsidRPr="009F3E49" w:rsidRDefault="00980AAF" w:rsidP="00980AAF">
      <w:pPr>
        <w:spacing w:after="0" w:line="240" w:lineRule="auto"/>
        <w:ind w:left="284" w:hanging="284"/>
        <w:rPr>
          <w:rFonts w:ascii="Times New Roman" w:hAnsi="Times New Roman" w:cs="Times New Roman"/>
          <w:lang w:val="en-US"/>
        </w:rPr>
      </w:pPr>
    </w:p>
    <w:p w14:paraId="689BFD3D" w14:textId="434EED4B" w:rsidR="00980AAF" w:rsidRPr="009F3E49" w:rsidRDefault="00980AAF" w:rsidP="00980AAF">
      <w:pPr>
        <w:spacing w:after="0" w:line="240" w:lineRule="auto"/>
        <w:ind w:left="284" w:hanging="284"/>
        <w:rPr>
          <w:rFonts w:ascii="Times New Roman" w:hAnsi="Times New Roman" w:cs="Times New Roman"/>
          <w:lang w:val="en-US"/>
        </w:rPr>
      </w:pPr>
    </w:p>
    <w:p w14:paraId="776DAAB0" w14:textId="77777777"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Valentina </w:t>
      </w:r>
      <w:proofErr w:type="spellStart"/>
      <w:r w:rsidRPr="00980AAF">
        <w:rPr>
          <w:rFonts w:ascii="Times New Roman" w:hAnsi="Times New Roman" w:cs="Times New Roman"/>
          <w:sz w:val="24"/>
          <w:szCs w:val="24"/>
          <w:lang w:val="fr-FR"/>
        </w:rPr>
        <w:t>Fabris</w:t>
      </w:r>
      <w:proofErr w:type="spellEnd"/>
      <w:r w:rsidRPr="00980AAF">
        <w:rPr>
          <w:rFonts w:ascii="Times New Roman" w:hAnsi="Times New Roman" w:cs="Times New Roman"/>
          <w:sz w:val="24"/>
          <w:szCs w:val="24"/>
          <w:lang w:val="fr-FR"/>
        </w:rPr>
        <w:t xml:space="preserve"> (Sarrebruck) </w:t>
      </w:r>
    </w:p>
    <w:p w14:paraId="453A0FA2" w14:textId="77777777" w:rsidR="00980AAF" w:rsidRPr="00980AAF" w:rsidRDefault="009F3E49" w:rsidP="00980AAF">
      <w:pPr>
        <w:pStyle w:val="Courriel"/>
        <w:spacing w:before="0" w:after="0"/>
        <w:jc w:val="both"/>
        <w:rPr>
          <w:rStyle w:val="Hyperlink"/>
          <w:rFonts w:ascii="Times New Roman" w:hAnsi="Times New Roman" w:cs="Times New Roman"/>
          <w:sz w:val="24"/>
          <w:szCs w:val="24"/>
          <w:lang w:val="fr-FR"/>
        </w:rPr>
      </w:pPr>
      <w:hyperlink r:id="rId12" w:history="1">
        <w:r w:rsidR="00980AAF" w:rsidRPr="00980AAF">
          <w:rPr>
            <w:rStyle w:val="Hyperlink"/>
            <w:rFonts w:ascii="Times New Roman" w:hAnsi="Times New Roman" w:cs="Times New Roman"/>
            <w:sz w:val="24"/>
            <w:szCs w:val="24"/>
            <w:lang w:val="fr-FR"/>
          </w:rPr>
          <w:t>valentina.fabris@uni-saarland.de</w:t>
        </w:r>
      </w:hyperlink>
      <w:r w:rsidR="00980AAF" w:rsidRPr="00980AAF">
        <w:rPr>
          <w:rStyle w:val="Hyperlink"/>
          <w:rFonts w:ascii="Times New Roman" w:hAnsi="Times New Roman" w:cs="Times New Roman"/>
          <w:sz w:val="24"/>
          <w:szCs w:val="24"/>
          <w:lang w:val="fr-FR"/>
        </w:rPr>
        <w:t xml:space="preserve"> </w:t>
      </w:r>
    </w:p>
    <w:p w14:paraId="5F7690B1" w14:textId="77777777"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Plurilinguisme et hégémonie linguistique en Afrique de l'Ouest. Une étude sociolinguistique sur les attitudes envers le français au Togo</w:t>
      </w:r>
    </w:p>
    <w:p w14:paraId="6299C425" w14:textId="77777777" w:rsidR="00980AAF" w:rsidRPr="00980AAF" w:rsidRDefault="00980AAF" w:rsidP="00980AAF">
      <w:pPr>
        <w:spacing w:after="0" w:line="240" w:lineRule="auto"/>
        <w:rPr>
          <w:rFonts w:ascii="Times New Roman" w:hAnsi="Times New Roman" w:cs="Times New Roman"/>
          <w:sz w:val="24"/>
          <w:szCs w:val="24"/>
          <w:lang w:val="fr-FR"/>
        </w:rPr>
      </w:pPr>
    </w:p>
    <w:p w14:paraId="59D6DDF2" w14:textId="32CACAB1"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La communication a pour but d'étudier les attitudes (Krefeld/Pustka 2010) des Togolaises et Togolais envers le français. Au Togo, comme dans beaucoup d'autres pays d'Afrique, le français se trouve dans la position ambiguë d'ancienne langue coloniale et actuelle langue officielle d'un </w:t>
      </w:r>
      <w:r w:rsidRPr="00980AAF">
        <w:rPr>
          <w:rFonts w:ascii="Times New Roman" w:hAnsi="Times New Roman" w:cs="Times New Roman"/>
          <w:sz w:val="24"/>
          <w:szCs w:val="24"/>
          <w:lang w:val="fr-FR"/>
        </w:rPr>
        <w:lastRenderedPageBreak/>
        <w:t>côté, mais souvent non représenté en tant que L1 dans les familles de l'autre côté (</w:t>
      </w:r>
      <w:proofErr w:type="spellStart"/>
      <w:r w:rsidRPr="00980AAF">
        <w:rPr>
          <w:rFonts w:ascii="Times New Roman" w:hAnsi="Times New Roman" w:cs="Times New Roman"/>
          <w:sz w:val="24"/>
          <w:szCs w:val="24"/>
          <w:lang w:val="fr-FR"/>
        </w:rPr>
        <w:t>Ngalasso</w:t>
      </w:r>
      <w:r w:rsidRPr="00980AAF">
        <w:rPr>
          <w:rFonts w:ascii="Times New Roman" w:hAnsi="Times New Roman" w:cs="Times New Roman"/>
          <w:sz w:val="24"/>
          <w:szCs w:val="24"/>
          <w:lang w:val="fr-FR"/>
        </w:rPr>
        <w:noBreakHyphen/>
        <w:t>Mwatha</w:t>
      </w:r>
      <w:proofErr w:type="spellEnd"/>
      <w:r w:rsidRPr="00980AAF">
        <w:rPr>
          <w:rFonts w:ascii="Times New Roman" w:hAnsi="Times New Roman" w:cs="Times New Roman"/>
          <w:sz w:val="24"/>
          <w:szCs w:val="24"/>
          <w:lang w:val="fr-FR"/>
        </w:rPr>
        <w:t xml:space="preserve"> 1990). Tandis que les enfants apprennent d'abord une des langues nationales Ewé ou Kabiyè ou encore une autre langue autochtone du Togo, le français persiste donc en tant que langue de l'ascension sociale, de l'accès à l'éducation et à l'administration (</w:t>
      </w:r>
      <w:proofErr w:type="spellStart"/>
      <w:r w:rsidRPr="00980AAF">
        <w:rPr>
          <w:rFonts w:ascii="Times New Roman" w:hAnsi="Times New Roman" w:cs="Times New Roman"/>
          <w:sz w:val="24"/>
          <w:szCs w:val="24"/>
          <w:lang w:val="fr-FR"/>
        </w:rPr>
        <w:t>Chaudenson</w:t>
      </w:r>
      <w:proofErr w:type="spellEnd"/>
      <w:r w:rsidRPr="00980AAF">
        <w:rPr>
          <w:rFonts w:ascii="Times New Roman" w:hAnsi="Times New Roman" w:cs="Times New Roman"/>
          <w:sz w:val="24"/>
          <w:szCs w:val="24"/>
          <w:lang w:val="fr-FR"/>
        </w:rPr>
        <w:t xml:space="preserve"> 1990). Compte tenu du contexte historique colonial et de la question de savoir si l'on peut considérer la langue française au Togo comme une variété "propre", tant du point de vue linguistique qu'identitaire, une étude sur les attitudes linguistiques est ici particulièrement intéressante.</w:t>
      </w:r>
      <w:r w:rsidR="00F43D1F">
        <w:rPr>
          <w:rFonts w:ascii="Times New Roman" w:hAnsi="Times New Roman" w:cs="Times New Roman"/>
          <w:sz w:val="24"/>
          <w:szCs w:val="24"/>
          <w:lang w:val="fr-FR"/>
        </w:rPr>
        <w:t xml:space="preserve"> </w:t>
      </w:r>
      <w:r w:rsidRPr="00980AAF">
        <w:rPr>
          <w:rFonts w:ascii="Times New Roman" w:hAnsi="Times New Roman" w:cs="Times New Roman"/>
          <w:sz w:val="24"/>
          <w:szCs w:val="24"/>
          <w:lang w:val="fr-FR"/>
        </w:rPr>
        <w:t>L'étude se base sur les réponses à une enquête anonyme en ligne, menée en 2022, qui a permis de recueillir 118 réponses exploitables. Outre des données démographiques élémentaires, ces réponses fournissent des informations sur les biographies linguistiques des participants, leur utilisation de la/de leurs première/s langue/s et du français dans les différents domaines de la vie quotidienne et, en fin de compte, sur leurs attitudes envers le français. Enfin, le questionnaire offrait également la possibilité d'exprimer ses opinions et idées personnelles sur la promotion des langues locales. Ainsi, l</w:t>
      </w:r>
      <w:r w:rsidR="00D92AB1">
        <w:rPr>
          <w:rFonts w:ascii="Times New Roman" w:hAnsi="Times New Roman" w:cs="Times New Roman"/>
          <w:sz w:val="24"/>
          <w:szCs w:val="24"/>
          <w:lang w:val="fr-FR"/>
        </w:rPr>
        <w:t>'</w:t>
      </w:r>
      <w:r w:rsidRPr="00980AAF">
        <w:rPr>
          <w:rFonts w:ascii="Times New Roman" w:hAnsi="Times New Roman" w:cs="Times New Roman"/>
          <w:sz w:val="24"/>
          <w:szCs w:val="24"/>
          <w:lang w:val="fr-FR"/>
        </w:rPr>
        <w:t>analyse de ces données permet de dessiner un panorama détaillé de la situation sociolinguistique du français au Togo.</w:t>
      </w:r>
    </w:p>
    <w:p w14:paraId="55EC379C" w14:textId="77777777" w:rsidR="00980AAF" w:rsidRPr="00980AAF" w:rsidRDefault="00980AAF" w:rsidP="00980AAF">
      <w:pPr>
        <w:spacing w:after="0" w:line="240" w:lineRule="auto"/>
        <w:ind w:left="284" w:hanging="284"/>
        <w:rPr>
          <w:rFonts w:ascii="Times New Roman" w:hAnsi="Times New Roman" w:cs="Times New Roman"/>
          <w:sz w:val="24"/>
          <w:szCs w:val="24"/>
          <w:lang w:val="fr-FR"/>
        </w:rPr>
      </w:pPr>
    </w:p>
    <w:p w14:paraId="621E3E5A" w14:textId="187CFF8B" w:rsidR="00980AAF" w:rsidRPr="0086075B" w:rsidRDefault="00980AAF" w:rsidP="00980AAF">
      <w:pPr>
        <w:pStyle w:val="Kommentartext"/>
        <w:spacing w:after="0"/>
        <w:ind w:left="284" w:hanging="284"/>
        <w:rPr>
          <w:rFonts w:ascii="Times New Roman" w:hAnsi="Times New Roman" w:cs="Times New Roman"/>
          <w:sz w:val="22"/>
          <w:szCs w:val="22"/>
          <w:lang w:val="pt-PT" w:eastAsia="de-DE"/>
        </w:rPr>
      </w:pPr>
      <w:proofErr w:type="spellStart"/>
      <w:r w:rsidRPr="00980AAF">
        <w:rPr>
          <w:rFonts w:ascii="Times New Roman" w:hAnsi="Times New Roman" w:cs="Times New Roman"/>
          <w:sz w:val="22"/>
          <w:szCs w:val="22"/>
          <w:lang w:val="fr-FR" w:eastAsia="de-DE"/>
        </w:rPr>
        <w:t>Chaudenson</w:t>
      </w:r>
      <w:proofErr w:type="spellEnd"/>
      <w:r w:rsidRPr="00980AAF">
        <w:rPr>
          <w:rFonts w:ascii="Times New Roman" w:hAnsi="Times New Roman" w:cs="Times New Roman"/>
          <w:sz w:val="22"/>
          <w:szCs w:val="22"/>
          <w:lang w:val="fr-FR" w:eastAsia="de-DE"/>
        </w:rPr>
        <w:t xml:space="preserve">, Robert. 1990. "Derecho a la lengua, a la </w:t>
      </w:r>
      <w:proofErr w:type="spellStart"/>
      <w:r w:rsidRPr="00980AAF">
        <w:rPr>
          <w:rFonts w:ascii="Times New Roman" w:hAnsi="Times New Roman" w:cs="Times New Roman"/>
          <w:sz w:val="22"/>
          <w:szCs w:val="22"/>
          <w:lang w:val="fr-FR" w:eastAsia="de-DE"/>
        </w:rPr>
        <w:t>educación</w:t>
      </w:r>
      <w:proofErr w:type="spellEnd"/>
      <w:r w:rsidRPr="00980AAF">
        <w:rPr>
          <w:rFonts w:ascii="Times New Roman" w:hAnsi="Times New Roman" w:cs="Times New Roman"/>
          <w:sz w:val="22"/>
          <w:szCs w:val="22"/>
          <w:lang w:val="fr-FR" w:eastAsia="de-DE"/>
        </w:rPr>
        <w:t xml:space="preserve"> y a la </w:t>
      </w:r>
      <w:proofErr w:type="spellStart"/>
      <w:r w:rsidRPr="00980AAF">
        <w:rPr>
          <w:rFonts w:ascii="Times New Roman" w:hAnsi="Times New Roman" w:cs="Times New Roman"/>
          <w:sz w:val="22"/>
          <w:szCs w:val="22"/>
          <w:lang w:val="fr-FR" w:eastAsia="de-DE"/>
        </w:rPr>
        <w:t>comunicación</w:t>
      </w:r>
      <w:proofErr w:type="spellEnd"/>
      <w:r w:rsidRPr="00980AAF">
        <w:rPr>
          <w:rFonts w:ascii="Times New Roman" w:hAnsi="Times New Roman" w:cs="Times New Roman"/>
          <w:sz w:val="22"/>
          <w:szCs w:val="22"/>
          <w:lang w:val="fr-FR" w:eastAsia="de-DE"/>
        </w:rPr>
        <w:t xml:space="preserve"> en los </w:t>
      </w:r>
      <w:proofErr w:type="spellStart"/>
      <w:r w:rsidRPr="00980AAF">
        <w:rPr>
          <w:rFonts w:ascii="Times New Roman" w:hAnsi="Times New Roman" w:cs="Times New Roman"/>
          <w:sz w:val="22"/>
          <w:szCs w:val="22"/>
          <w:lang w:val="fr-FR" w:eastAsia="de-DE"/>
        </w:rPr>
        <w:t>países</w:t>
      </w:r>
      <w:proofErr w:type="spellEnd"/>
      <w:r w:rsidRPr="00980AAF">
        <w:rPr>
          <w:rFonts w:ascii="Times New Roman" w:hAnsi="Times New Roman" w:cs="Times New Roman"/>
          <w:sz w:val="22"/>
          <w:szCs w:val="22"/>
          <w:lang w:val="fr-FR" w:eastAsia="de-DE"/>
        </w:rPr>
        <w:t xml:space="preserve"> en </w:t>
      </w:r>
      <w:proofErr w:type="spellStart"/>
      <w:r w:rsidRPr="00980AAF">
        <w:rPr>
          <w:rFonts w:ascii="Times New Roman" w:hAnsi="Times New Roman" w:cs="Times New Roman"/>
          <w:sz w:val="22"/>
          <w:szCs w:val="22"/>
          <w:lang w:val="fr-FR" w:eastAsia="de-DE"/>
        </w:rPr>
        <w:t>vías</w:t>
      </w:r>
      <w:proofErr w:type="spellEnd"/>
      <w:r w:rsidRPr="00980AAF">
        <w:rPr>
          <w:rFonts w:ascii="Times New Roman" w:hAnsi="Times New Roman" w:cs="Times New Roman"/>
          <w:sz w:val="22"/>
          <w:szCs w:val="22"/>
          <w:lang w:val="fr-FR" w:eastAsia="de-DE"/>
        </w:rPr>
        <w:t xml:space="preserve"> de </w:t>
      </w:r>
      <w:proofErr w:type="spellStart"/>
      <w:r w:rsidRPr="00980AAF">
        <w:rPr>
          <w:rFonts w:ascii="Times New Roman" w:hAnsi="Times New Roman" w:cs="Times New Roman"/>
          <w:sz w:val="22"/>
          <w:szCs w:val="22"/>
          <w:lang w:val="fr-FR" w:eastAsia="de-DE"/>
        </w:rPr>
        <w:t>desarrollo</w:t>
      </w:r>
      <w:proofErr w:type="spellEnd"/>
      <w:r w:rsidRPr="00980AAF">
        <w:rPr>
          <w:rFonts w:ascii="Times New Roman" w:hAnsi="Times New Roman" w:cs="Times New Roman"/>
          <w:sz w:val="22"/>
          <w:szCs w:val="22"/>
          <w:lang w:val="fr-FR" w:eastAsia="de-DE"/>
        </w:rPr>
        <w:t xml:space="preserve"> </w:t>
      </w:r>
      <w:proofErr w:type="spellStart"/>
      <w:r w:rsidRPr="00980AAF">
        <w:rPr>
          <w:rFonts w:ascii="Times New Roman" w:hAnsi="Times New Roman" w:cs="Times New Roman"/>
          <w:sz w:val="22"/>
          <w:szCs w:val="22"/>
          <w:lang w:val="fr-FR" w:eastAsia="de-DE"/>
        </w:rPr>
        <w:t>del</w:t>
      </w:r>
      <w:proofErr w:type="spellEnd"/>
      <w:r w:rsidRPr="00980AAF">
        <w:rPr>
          <w:rFonts w:ascii="Times New Roman" w:hAnsi="Times New Roman" w:cs="Times New Roman"/>
          <w:sz w:val="22"/>
          <w:szCs w:val="22"/>
          <w:lang w:val="fr-FR" w:eastAsia="de-DE"/>
        </w:rPr>
        <w:t xml:space="preserve"> </w:t>
      </w:r>
      <w:proofErr w:type="spellStart"/>
      <w:r w:rsidRPr="00980AAF">
        <w:rPr>
          <w:rFonts w:ascii="Times New Roman" w:hAnsi="Times New Roman" w:cs="Times New Roman"/>
          <w:sz w:val="22"/>
          <w:szCs w:val="22"/>
          <w:lang w:val="fr-FR" w:eastAsia="de-DE"/>
        </w:rPr>
        <w:t>espacio</w:t>
      </w:r>
      <w:proofErr w:type="spellEnd"/>
      <w:r w:rsidRPr="00980AAF">
        <w:rPr>
          <w:rFonts w:ascii="Times New Roman" w:hAnsi="Times New Roman" w:cs="Times New Roman"/>
          <w:sz w:val="22"/>
          <w:szCs w:val="22"/>
          <w:lang w:val="fr-FR" w:eastAsia="de-DE"/>
        </w:rPr>
        <w:t xml:space="preserve"> </w:t>
      </w:r>
      <w:proofErr w:type="spellStart"/>
      <w:r w:rsidRPr="00980AAF">
        <w:rPr>
          <w:rFonts w:ascii="Times New Roman" w:hAnsi="Times New Roman" w:cs="Times New Roman"/>
          <w:sz w:val="22"/>
          <w:szCs w:val="22"/>
          <w:lang w:val="fr-FR" w:eastAsia="de-DE"/>
        </w:rPr>
        <w:t>francófono</w:t>
      </w:r>
      <w:proofErr w:type="spellEnd"/>
      <w:r w:rsidRPr="00980AAF">
        <w:rPr>
          <w:rFonts w:ascii="Times New Roman" w:hAnsi="Times New Roman" w:cs="Times New Roman"/>
          <w:sz w:val="22"/>
          <w:szCs w:val="22"/>
          <w:lang w:val="fr-FR" w:eastAsia="de-DE"/>
        </w:rPr>
        <w:t xml:space="preserve">". </w:t>
      </w:r>
      <w:r w:rsidRPr="0086075B">
        <w:rPr>
          <w:rFonts w:ascii="Times New Roman" w:hAnsi="Times New Roman" w:cs="Times New Roman"/>
          <w:sz w:val="22"/>
          <w:szCs w:val="22"/>
          <w:lang w:val="pt-PT" w:eastAsia="de-DE"/>
        </w:rPr>
        <w:t xml:space="preserve">In: Miguel Siguan (ed.). </w:t>
      </w:r>
      <w:r w:rsidRPr="0086075B">
        <w:rPr>
          <w:rFonts w:ascii="Times New Roman" w:hAnsi="Times New Roman" w:cs="Times New Roman"/>
          <w:i/>
          <w:sz w:val="22"/>
          <w:szCs w:val="22"/>
          <w:lang w:val="pt-PT" w:eastAsia="de-DE"/>
        </w:rPr>
        <w:t>Las lenguas y la educación para la paz</w:t>
      </w:r>
      <w:r w:rsidRPr="0086075B">
        <w:rPr>
          <w:rFonts w:ascii="Times New Roman" w:hAnsi="Times New Roman" w:cs="Times New Roman"/>
          <w:sz w:val="22"/>
          <w:szCs w:val="22"/>
          <w:lang w:val="pt-PT" w:eastAsia="de-DE"/>
        </w:rPr>
        <w:t>. Barcelona: ICE de la Universidad de Barcelona/HORSORI, 159</w:t>
      </w:r>
      <w:r w:rsidR="00F43D1F" w:rsidRPr="0086075B">
        <w:rPr>
          <w:rFonts w:ascii="Times New Roman" w:hAnsi="Times New Roman" w:cs="Times New Roman"/>
          <w:color w:val="000000" w:themeColor="text1"/>
          <w:lang w:val="pt-PT"/>
        </w:rPr>
        <w:t>–</w:t>
      </w:r>
      <w:r w:rsidRPr="0086075B">
        <w:rPr>
          <w:rFonts w:ascii="Times New Roman" w:hAnsi="Times New Roman" w:cs="Times New Roman"/>
          <w:sz w:val="22"/>
          <w:szCs w:val="22"/>
          <w:lang w:val="pt-PT" w:eastAsia="de-DE"/>
        </w:rPr>
        <w:t>171.</w:t>
      </w:r>
    </w:p>
    <w:p w14:paraId="3D4AE500" w14:textId="5DEC515A" w:rsidR="00980AAF" w:rsidRPr="00980AAF" w:rsidRDefault="00980AAF" w:rsidP="00980AAF">
      <w:pPr>
        <w:pStyle w:val="Kommentartext"/>
        <w:spacing w:after="0"/>
        <w:ind w:left="284" w:hanging="284"/>
        <w:rPr>
          <w:rFonts w:ascii="Times New Roman" w:hAnsi="Times New Roman" w:cs="Times New Roman"/>
          <w:sz w:val="22"/>
          <w:szCs w:val="22"/>
          <w:lang w:eastAsia="de-DE"/>
        </w:rPr>
      </w:pPr>
      <w:r w:rsidRPr="0086075B">
        <w:rPr>
          <w:rFonts w:ascii="Times New Roman" w:hAnsi="Times New Roman" w:cs="Times New Roman"/>
          <w:sz w:val="22"/>
          <w:szCs w:val="22"/>
          <w:lang w:val="pt-PT" w:eastAsia="de-DE"/>
        </w:rPr>
        <w:t xml:space="preserve">Krefeld, Thomas/Pustka, Elissa (eds.). </w:t>
      </w:r>
      <w:r w:rsidRPr="00980AAF">
        <w:rPr>
          <w:rFonts w:ascii="Times New Roman" w:hAnsi="Times New Roman" w:cs="Times New Roman"/>
          <w:sz w:val="22"/>
          <w:szCs w:val="22"/>
          <w:lang w:eastAsia="de-DE"/>
        </w:rPr>
        <w:t xml:space="preserve">2010. </w:t>
      </w:r>
      <w:r w:rsidRPr="00980AAF">
        <w:rPr>
          <w:rFonts w:ascii="Times New Roman" w:hAnsi="Times New Roman" w:cs="Times New Roman"/>
          <w:i/>
          <w:sz w:val="22"/>
          <w:szCs w:val="22"/>
          <w:lang w:eastAsia="de-DE"/>
        </w:rPr>
        <w:t>Perzeptive Varietätenlinguistik</w:t>
      </w:r>
      <w:r w:rsidRPr="00980AAF">
        <w:rPr>
          <w:rFonts w:ascii="Times New Roman" w:hAnsi="Times New Roman" w:cs="Times New Roman"/>
          <w:sz w:val="22"/>
          <w:szCs w:val="22"/>
          <w:lang w:eastAsia="de-DE"/>
        </w:rPr>
        <w:t>. Frankfurt</w:t>
      </w:r>
      <w:r w:rsidR="00F43D1F">
        <w:rPr>
          <w:rFonts w:ascii="Times New Roman" w:hAnsi="Times New Roman" w:cs="Times New Roman"/>
          <w:sz w:val="22"/>
          <w:szCs w:val="22"/>
          <w:lang w:eastAsia="de-DE"/>
        </w:rPr>
        <w:t xml:space="preserve"> </w:t>
      </w:r>
      <w:r w:rsidR="00B904B2">
        <w:rPr>
          <w:rFonts w:ascii="Times New Roman" w:hAnsi="Times New Roman" w:cs="Times New Roman"/>
          <w:sz w:val="22"/>
          <w:szCs w:val="22"/>
          <w:lang w:eastAsia="de-DE"/>
        </w:rPr>
        <w:t xml:space="preserve">am Main </w:t>
      </w:r>
      <w:r w:rsidR="00F43D1F">
        <w:rPr>
          <w:rFonts w:ascii="Times New Roman" w:hAnsi="Times New Roman" w:cs="Times New Roman"/>
          <w:sz w:val="22"/>
          <w:szCs w:val="22"/>
          <w:lang w:eastAsia="de-DE"/>
        </w:rPr>
        <w:t>et al.</w:t>
      </w:r>
      <w:r w:rsidRPr="00980AAF">
        <w:rPr>
          <w:rFonts w:ascii="Times New Roman" w:hAnsi="Times New Roman" w:cs="Times New Roman"/>
          <w:sz w:val="22"/>
          <w:szCs w:val="22"/>
          <w:lang w:eastAsia="de-DE"/>
        </w:rPr>
        <w:t>: Lang.</w:t>
      </w:r>
    </w:p>
    <w:p w14:paraId="7D4016D3" w14:textId="34E83796" w:rsidR="00980AAF" w:rsidRPr="0086075B" w:rsidRDefault="00980AAF" w:rsidP="00980AAF">
      <w:pPr>
        <w:pStyle w:val="Kommentartext"/>
        <w:spacing w:after="0"/>
        <w:ind w:left="284" w:hanging="284"/>
        <w:rPr>
          <w:rFonts w:ascii="Times New Roman" w:hAnsi="Times New Roman" w:cs="Times New Roman"/>
          <w:sz w:val="22"/>
          <w:szCs w:val="22"/>
          <w:lang w:val="pt-PT"/>
        </w:rPr>
      </w:pPr>
      <w:r w:rsidRPr="0086075B">
        <w:rPr>
          <w:rFonts w:ascii="Times New Roman" w:hAnsi="Times New Roman" w:cs="Times New Roman"/>
          <w:sz w:val="22"/>
          <w:szCs w:val="22"/>
          <w:lang w:val="pt-PT"/>
        </w:rPr>
        <w:t xml:space="preserve">Ngalasso-Mwatha, Musanji. 1990. "El francés en África: situación, estatuto, problemas de enseñanza". In: </w:t>
      </w:r>
      <w:r w:rsidRPr="0086075B">
        <w:rPr>
          <w:rFonts w:ascii="Times New Roman" w:hAnsi="Times New Roman" w:cs="Times New Roman"/>
          <w:sz w:val="22"/>
          <w:szCs w:val="22"/>
          <w:lang w:val="pt-PT" w:eastAsia="de-DE"/>
        </w:rPr>
        <w:t xml:space="preserve">Miguel Siguan (ed.). </w:t>
      </w:r>
      <w:r w:rsidRPr="0086075B">
        <w:rPr>
          <w:rFonts w:ascii="Times New Roman" w:hAnsi="Times New Roman" w:cs="Times New Roman"/>
          <w:i/>
          <w:sz w:val="22"/>
          <w:szCs w:val="22"/>
          <w:lang w:val="pt-PT" w:eastAsia="de-DE"/>
        </w:rPr>
        <w:t>Las lenguas y la educación para la paz</w:t>
      </w:r>
      <w:r w:rsidRPr="0086075B">
        <w:rPr>
          <w:rFonts w:ascii="Times New Roman" w:hAnsi="Times New Roman" w:cs="Times New Roman"/>
          <w:sz w:val="22"/>
          <w:szCs w:val="22"/>
          <w:lang w:val="pt-PT" w:eastAsia="de-DE"/>
        </w:rPr>
        <w:t>. Barcelona: ICE de la Universidad de Barcelona/HORSORI, 173</w:t>
      </w:r>
      <w:r w:rsidR="00F43D1F" w:rsidRPr="0086075B">
        <w:rPr>
          <w:rFonts w:ascii="Times New Roman" w:hAnsi="Times New Roman" w:cs="Times New Roman"/>
          <w:color w:val="000000" w:themeColor="text1"/>
          <w:lang w:val="pt-PT"/>
        </w:rPr>
        <w:t>–</w:t>
      </w:r>
      <w:r w:rsidRPr="0086075B">
        <w:rPr>
          <w:rFonts w:ascii="Times New Roman" w:hAnsi="Times New Roman" w:cs="Times New Roman"/>
          <w:sz w:val="22"/>
          <w:szCs w:val="22"/>
          <w:lang w:val="pt-PT" w:eastAsia="de-DE"/>
        </w:rPr>
        <w:t>180.</w:t>
      </w:r>
    </w:p>
    <w:p w14:paraId="45F231CF" w14:textId="16C3592B" w:rsidR="00980AAF" w:rsidRPr="0086075B" w:rsidRDefault="00980AAF" w:rsidP="00980AAF">
      <w:pPr>
        <w:spacing w:after="0" w:line="240" w:lineRule="auto"/>
        <w:ind w:left="284" w:hanging="284"/>
        <w:rPr>
          <w:rFonts w:ascii="Times New Roman" w:hAnsi="Times New Roman" w:cs="Times New Roman"/>
          <w:lang w:val="pt-PT"/>
        </w:rPr>
      </w:pPr>
    </w:p>
    <w:p w14:paraId="5F40808A" w14:textId="489017A2" w:rsidR="00980AAF" w:rsidRPr="0086075B" w:rsidRDefault="00980AAF" w:rsidP="00980AAF">
      <w:pPr>
        <w:spacing w:after="0" w:line="240" w:lineRule="auto"/>
        <w:ind w:left="284" w:hanging="284"/>
        <w:rPr>
          <w:rFonts w:ascii="Times New Roman" w:hAnsi="Times New Roman" w:cs="Times New Roman"/>
          <w:lang w:val="pt-PT"/>
        </w:rPr>
      </w:pPr>
    </w:p>
    <w:p w14:paraId="7C111786" w14:textId="4BA93EC6" w:rsidR="00980AAF" w:rsidRPr="0086075B" w:rsidRDefault="00980AAF" w:rsidP="00980AAF">
      <w:pPr>
        <w:pStyle w:val="Noms"/>
        <w:spacing w:before="0" w:after="0"/>
        <w:jc w:val="both"/>
        <w:rPr>
          <w:rFonts w:ascii="Times New Roman" w:hAnsi="Times New Roman" w:cs="Times New Roman"/>
          <w:sz w:val="24"/>
          <w:szCs w:val="24"/>
        </w:rPr>
      </w:pPr>
      <w:r w:rsidRPr="0086075B">
        <w:rPr>
          <w:rFonts w:ascii="Times New Roman" w:hAnsi="Times New Roman" w:cs="Times New Roman"/>
          <w:sz w:val="24"/>
          <w:szCs w:val="24"/>
        </w:rPr>
        <w:t xml:space="preserve">Britta </w:t>
      </w:r>
      <w:proofErr w:type="spellStart"/>
      <w:r w:rsidRPr="0086075B">
        <w:rPr>
          <w:rFonts w:ascii="Times New Roman" w:hAnsi="Times New Roman" w:cs="Times New Roman"/>
          <w:sz w:val="24"/>
          <w:szCs w:val="24"/>
        </w:rPr>
        <w:t>Gemmeke</w:t>
      </w:r>
      <w:proofErr w:type="spellEnd"/>
      <w:r w:rsidRPr="0086075B">
        <w:rPr>
          <w:rFonts w:ascii="Times New Roman" w:hAnsi="Times New Roman" w:cs="Times New Roman"/>
          <w:sz w:val="24"/>
          <w:szCs w:val="24"/>
        </w:rPr>
        <w:t xml:space="preserve"> (Siegen), Marie </w:t>
      </w:r>
      <w:proofErr w:type="spellStart"/>
      <w:r w:rsidRPr="0086075B">
        <w:rPr>
          <w:rFonts w:ascii="Times New Roman" w:hAnsi="Times New Roman" w:cs="Times New Roman"/>
          <w:sz w:val="24"/>
          <w:szCs w:val="24"/>
        </w:rPr>
        <w:t>Skrovec</w:t>
      </w:r>
      <w:proofErr w:type="spellEnd"/>
      <w:r w:rsidRPr="0086075B">
        <w:rPr>
          <w:rFonts w:ascii="Times New Roman" w:hAnsi="Times New Roman" w:cs="Times New Roman"/>
          <w:sz w:val="24"/>
          <w:szCs w:val="24"/>
        </w:rPr>
        <w:t xml:space="preserve"> (Orléans), Britta </w:t>
      </w:r>
      <w:proofErr w:type="spellStart"/>
      <w:r w:rsidRPr="0086075B">
        <w:rPr>
          <w:rFonts w:ascii="Times New Roman" w:hAnsi="Times New Roman" w:cs="Times New Roman"/>
          <w:sz w:val="24"/>
          <w:szCs w:val="24"/>
        </w:rPr>
        <w:t>Thörle</w:t>
      </w:r>
      <w:proofErr w:type="spellEnd"/>
      <w:r w:rsidRPr="0086075B">
        <w:rPr>
          <w:rFonts w:ascii="Times New Roman" w:hAnsi="Times New Roman" w:cs="Times New Roman"/>
          <w:sz w:val="24"/>
          <w:szCs w:val="24"/>
        </w:rPr>
        <w:t xml:space="preserve"> (Siegen) </w:t>
      </w:r>
    </w:p>
    <w:p w14:paraId="36C065D8" w14:textId="28A8701C" w:rsidR="00980AAF" w:rsidRPr="0086075B" w:rsidRDefault="00980AAF" w:rsidP="00980AAF">
      <w:pPr>
        <w:pStyle w:val="Courriel"/>
        <w:spacing w:before="0" w:after="0"/>
        <w:jc w:val="both"/>
        <w:rPr>
          <w:rStyle w:val="Hyperlink"/>
          <w:rFonts w:ascii="Times New Roman" w:hAnsi="Times New Roman" w:cs="Times New Roman"/>
          <w:sz w:val="24"/>
          <w:szCs w:val="24"/>
        </w:rPr>
      </w:pPr>
      <w:r w:rsidRPr="0086075B">
        <w:rPr>
          <w:rStyle w:val="Hyperlink"/>
          <w:rFonts w:ascii="Times New Roman" w:hAnsi="Times New Roman" w:cs="Times New Roman"/>
          <w:sz w:val="24"/>
          <w:szCs w:val="24"/>
        </w:rPr>
        <w:t>britta.gemmeke@uni-siegen.de</w:t>
      </w:r>
      <w:r w:rsidRPr="0086075B">
        <w:rPr>
          <w:rStyle w:val="Hyperlink"/>
          <w:rFonts w:ascii="Times New Roman" w:hAnsi="Times New Roman" w:cs="Times New Roman"/>
          <w:sz w:val="24"/>
          <w:szCs w:val="24"/>
          <w:u w:val="none"/>
        </w:rPr>
        <w:t>,</w:t>
      </w:r>
      <w:r w:rsidRPr="0086075B">
        <w:rPr>
          <w:rFonts w:ascii="Times New Roman" w:hAnsi="Times New Roman" w:cs="Times New Roman"/>
        </w:rPr>
        <w:t xml:space="preserve"> </w:t>
      </w:r>
      <w:hyperlink r:id="rId13" w:history="1">
        <w:r w:rsidRPr="0086075B">
          <w:rPr>
            <w:rStyle w:val="Hyperlink"/>
            <w:rFonts w:ascii="Times New Roman" w:hAnsi="Times New Roman" w:cs="Times New Roman"/>
            <w:sz w:val="24"/>
            <w:szCs w:val="24"/>
          </w:rPr>
          <w:t>marie.skrovec@univ-orleans.fr</w:t>
        </w:r>
      </w:hyperlink>
      <w:r w:rsidRPr="0086075B">
        <w:rPr>
          <w:rStyle w:val="Hyperlink"/>
          <w:rFonts w:ascii="Times New Roman" w:hAnsi="Times New Roman" w:cs="Times New Roman"/>
          <w:sz w:val="24"/>
          <w:szCs w:val="24"/>
          <w:u w:val="none"/>
        </w:rPr>
        <w:t xml:space="preserve">, </w:t>
      </w:r>
      <w:hyperlink r:id="rId14" w:history="1">
        <w:r w:rsidRPr="0086075B">
          <w:rPr>
            <w:rStyle w:val="Hyperlink"/>
            <w:rFonts w:ascii="Times New Roman" w:hAnsi="Times New Roman" w:cs="Times New Roman"/>
            <w:sz w:val="24"/>
            <w:szCs w:val="24"/>
          </w:rPr>
          <w:t>britta.thoerle@uni-siegen.de</w:t>
        </w:r>
      </w:hyperlink>
      <w:r w:rsidRPr="0086075B">
        <w:rPr>
          <w:rStyle w:val="Hyperlink"/>
          <w:rFonts w:ascii="Times New Roman" w:hAnsi="Times New Roman" w:cs="Times New Roman"/>
          <w:sz w:val="24"/>
          <w:szCs w:val="24"/>
          <w:u w:val="none"/>
        </w:rPr>
        <w:t xml:space="preserve"> </w:t>
      </w:r>
    </w:p>
    <w:p w14:paraId="0E0FD42E" w14:textId="74748457" w:rsidR="00980AAF" w:rsidRPr="00980AAF" w:rsidRDefault="00980AAF" w:rsidP="00980AAF">
      <w:pPr>
        <w:pStyle w:val="Noms"/>
        <w:spacing w:before="0" w:after="0"/>
        <w:jc w:val="both"/>
        <w:rPr>
          <w:rFonts w:ascii="Times New Roman" w:hAnsi="Times New Roman" w:cs="Times New Roman"/>
          <w:sz w:val="24"/>
          <w:szCs w:val="24"/>
          <w:lang w:val="fr-BE"/>
        </w:rPr>
      </w:pPr>
      <w:r w:rsidRPr="00980AAF">
        <w:rPr>
          <w:rFonts w:ascii="Times New Roman" w:hAnsi="Times New Roman" w:cs="Times New Roman"/>
          <w:sz w:val="24"/>
          <w:szCs w:val="24"/>
          <w:lang w:val="fr-BE"/>
        </w:rPr>
        <w:t xml:space="preserve">Représentations linguistiques et attitudes des locuteurs dans les Enquêtes Sociolinguistiques à </w:t>
      </w:r>
      <w:proofErr w:type="gramStart"/>
      <w:r w:rsidRPr="00980AAF">
        <w:rPr>
          <w:rFonts w:ascii="Times New Roman" w:hAnsi="Times New Roman" w:cs="Times New Roman"/>
          <w:sz w:val="24"/>
          <w:szCs w:val="24"/>
          <w:lang w:val="fr-BE"/>
        </w:rPr>
        <w:t>Orléans:</w:t>
      </w:r>
      <w:proofErr w:type="gramEnd"/>
      <w:r w:rsidRPr="00980AAF">
        <w:rPr>
          <w:rFonts w:ascii="Times New Roman" w:hAnsi="Times New Roman" w:cs="Times New Roman"/>
          <w:sz w:val="24"/>
          <w:szCs w:val="24"/>
          <w:lang w:val="fr-BE"/>
        </w:rPr>
        <w:t xml:space="preserve"> quelle évolution en micro-diachronie?</w:t>
      </w:r>
    </w:p>
    <w:p w14:paraId="104BB1D8" w14:textId="77777777" w:rsidR="00980AAF" w:rsidRPr="00980AAF" w:rsidRDefault="00980AAF" w:rsidP="00980AAF">
      <w:pPr>
        <w:pStyle w:val="Courriel"/>
        <w:spacing w:before="0" w:after="0"/>
        <w:jc w:val="both"/>
        <w:rPr>
          <w:rStyle w:val="Hyperlink"/>
          <w:rFonts w:ascii="Times New Roman" w:hAnsi="Times New Roman" w:cs="Times New Roman"/>
          <w:color w:val="auto"/>
          <w:sz w:val="24"/>
          <w:szCs w:val="24"/>
          <w:u w:val="none"/>
          <w:lang w:val="fr-BE"/>
        </w:rPr>
      </w:pPr>
    </w:p>
    <w:p w14:paraId="42F269BC" w14:textId="4A46076B"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Les Enquêtes </w:t>
      </w:r>
      <w:proofErr w:type="spellStart"/>
      <w:r w:rsidRPr="00980AAF">
        <w:rPr>
          <w:rFonts w:ascii="Times New Roman" w:hAnsi="Times New Roman" w:cs="Times New Roman"/>
          <w:sz w:val="24"/>
          <w:szCs w:val="24"/>
          <w:lang w:val="fr-FR"/>
        </w:rPr>
        <w:t>SocioLinguistiques</w:t>
      </w:r>
      <w:proofErr w:type="spellEnd"/>
      <w:r w:rsidRPr="00980AAF">
        <w:rPr>
          <w:rFonts w:ascii="Times New Roman" w:hAnsi="Times New Roman" w:cs="Times New Roman"/>
          <w:sz w:val="24"/>
          <w:szCs w:val="24"/>
          <w:lang w:val="fr-FR"/>
        </w:rPr>
        <w:t xml:space="preserve"> à Orléans (ESLO), menées entre 1968 et 1974 par des chercheurs britanniques dans l'objectif de dresser le </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portrait sonore d'une ville par ses habitants</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 et reprises à partir de 2008 avec ESLO2 (</w:t>
      </w:r>
      <w:proofErr w:type="spellStart"/>
      <w:r w:rsidRPr="00980AAF">
        <w:rPr>
          <w:rFonts w:ascii="Times New Roman" w:hAnsi="Times New Roman" w:cs="Times New Roman"/>
          <w:sz w:val="24"/>
          <w:szCs w:val="24"/>
          <w:lang w:val="fr-FR"/>
        </w:rPr>
        <w:t>Baude</w:t>
      </w:r>
      <w:proofErr w:type="spellEnd"/>
      <w:r w:rsidRPr="00980AAF">
        <w:rPr>
          <w:rFonts w:ascii="Times New Roman" w:hAnsi="Times New Roman" w:cs="Times New Roman"/>
          <w:sz w:val="24"/>
          <w:szCs w:val="24"/>
          <w:lang w:val="fr-FR"/>
        </w:rPr>
        <w:t>/</w:t>
      </w:r>
      <w:proofErr w:type="spellStart"/>
      <w:r w:rsidRPr="00980AAF">
        <w:rPr>
          <w:rFonts w:ascii="Times New Roman" w:hAnsi="Times New Roman" w:cs="Times New Roman"/>
          <w:sz w:val="24"/>
          <w:szCs w:val="24"/>
          <w:lang w:val="fr-FR"/>
        </w:rPr>
        <w:t>Dugua</w:t>
      </w:r>
      <w:proofErr w:type="spellEnd"/>
      <w:r w:rsidRPr="00980AAF">
        <w:rPr>
          <w:rFonts w:ascii="Times New Roman" w:hAnsi="Times New Roman" w:cs="Times New Roman"/>
          <w:sz w:val="24"/>
          <w:szCs w:val="24"/>
          <w:lang w:val="fr-FR"/>
        </w:rPr>
        <w:t xml:space="preserve"> 2011), constituent aujourd'hui l'un des principaux corpus sociolinguistiques du français parlé. L'intervalle de 40 ans entre les deux périodes de collecte offre par ailleurs la possibilité d'études micro-diachroniques (cf. </w:t>
      </w:r>
      <w:proofErr w:type="spellStart"/>
      <w:r w:rsidRPr="00980AAF">
        <w:rPr>
          <w:rFonts w:ascii="Times New Roman" w:hAnsi="Times New Roman" w:cs="Times New Roman"/>
          <w:sz w:val="24"/>
          <w:szCs w:val="24"/>
          <w:lang w:val="fr-FR"/>
        </w:rPr>
        <w:t>Abouda</w:t>
      </w:r>
      <w:proofErr w:type="spellEnd"/>
      <w:r w:rsidRPr="00980AAF">
        <w:rPr>
          <w:rFonts w:ascii="Times New Roman" w:hAnsi="Times New Roman" w:cs="Times New Roman"/>
          <w:sz w:val="24"/>
          <w:szCs w:val="24"/>
          <w:lang w:val="fr-FR"/>
        </w:rPr>
        <w:t>/</w:t>
      </w:r>
      <w:proofErr w:type="spellStart"/>
      <w:r w:rsidRPr="00980AAF">
        <w:rPr>
          <w:rFonts w:ascii="Times New Roman" w:hAnsi="Times New Roman" w:cs="Times New Roman"/>
          <w:sz w:val="24"/>
          <w:szCs w:val="24"/>
          <w:lang w:val="fr-FR"/>
        </w:rPr>
        <w:t>Skrovec</w:t>
      </w:r>
      <w:proofErr w:type="spellEnd"/>
      <w:r w:rsidRPr="00980AAF">
        <w:rPr>
          <w:rFonts w:ascii="Times New Roman" w:hAnsi="Times New Roman" w:cs="Times New Roman"/>
          <w:sz w:val="24"/>
          <w:szCs w:val="24"/>
          <w:lang w:val="fr-FR"/>
        </w:rPr>
        <w:t xml:space="preserve"> 2022). Alors que les travaux sur les usages sont nombreux, les représentations linguistiques (Krefeld/Pustka 2010) et les attitudes observables dans le corpus n'ont en revanche guère fait l'objet d'études ciblées jusqu'à présent. Dans cette contribution, nous proposons l'étude du corpus ESLO dans une perspective micro-diachronique à partir du sous-corpus des </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Entretiens</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 dans ESLO1 et ESLO2. Dans ces entretiens semi-directifs, la question des représentations et des attitudes linguistiques sont explicitement abordées (par des questions telles que </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Est-ce qu</w:t>
      </w:r>
      <w:r w:rsidR="00D92AB1">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il y a une façon de parler propre à </w:t>
      </w:r>
      <w:proofErr w:type="gramStart"/>
      <w:r w:rsidRPr="00980AAF">
        <w:rPr>
          <w:rFonts w:ascii="Times New Roman" w:hAnsi="Times New Roman" w:cs="Times New Roman"/>
          <w:sz w:val="24"/>
          <w:szCs w:val="24"/>
          <w:lang w:val="fr-FR"/>
        </w:rPr>
        <w:t>Orléans?</w:t>
      </w:r>
      <w:proofErr w:type="gramEnd"/>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 </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Est-ce qu'il y a des choses qui vous agacent ou qui vous amusent dans la façon de parler de certaines personnes</w:t>
      </w:r>
      <w:r w:rsidR="00B028FE">
        <w:rPr>
          <w:rFonts w:ascii="Times New Roman" w:hAnsi="Times New Roman" w:cs="Times New Roman"/>
          <w:sz w:val="24"/>
          <w:szCs w:val="24"/>
          <w:lang w:val="fr-FR"/>
        </w:rPr>
        <w:t>?"</w:t>
      </w:r>
      <w:r w:rsidRPr="00980AAF">
        <w:rPr>
          <w:rFonts w:ascii="Times New Roman" w:hAnsi="Times New Roman" w:cs="Times New Roman"/>
          <w:sz w:val="24"/>
          <w:szCs w:val="24"/>
          <w:lang w:val="fr-FR"/>
        </w:rPr>
        <w:t>). Dans une première étape, les énoncés relatifs aux pratiques personnelles et aux divers usages linguistiques sont tout d'abord récupérés en fonction des métadonnées sociolinguistiques disponibles et catégorisés selon les auto- et hétéro-représentations qu'ils expriment. Dans une deuxième étape comparative, nous examinerons dans quelle mesure les représentations évoluent en fonction de certaines questions (désignation de variétés, évaluation d'usages linguistiques, pertinence des normes, etc.) et de groupes de locuteurs.</w:t>
      </w:r>
    </w:p>
    <w:p w14:paraId="6E635322" w14:textId="77777777" w:rsidR="00980AAF" w:rsidRPr="00980AAF" w:rsidRDefault="00980AAF" w:rsidP="00980AAF">
      <w:pPr>
        <w:spacing w:after="0" w:line="240" w:lineRule="auto"/>
        <w:rPr>
          <w:rFonts w:ascii="Times New Roman" w:hAnsi="Times New Roman" w:cs="Times New Roman"/>
          <w:sz w:val="24"/>
          <w:szCs w:val="24"/>
          <w:lang w:val="fr-FR"/>
        </w:rPr>
      </w:pPr>
    </w:p>
    <w:p w14:paraId="73794386" w14:textId="77777777" w:rsidR="00980AAF" w:rsidRPr="000A2965" w:rsidRDefault="00980AAF" w:rsidP="00980AAF">
      <w:pPr>
        <w:pStyle w:val="Kommentartext"/>
        <w:spacing w:after="0"/>
        <w:ind w:left="284" w:hanging="284"/>
        <w:rPr>
          <w:rFonts w:ascii="Times New Roman" w:hAnsi="Times New Roman" w:cs="Times New Roman"/>
          <w:sz w:val="22"/>
          <w:szCs w:val="22"/>
          <w:lang w:val="fr-FR" w:eastAsia="de-DE"/>
        </w:rPr>
      </w:pPr>
      <w:proofErr w:type="spellStart"/>
      <w:r w:rsidRPr="000A2965">
        <w:rPr>
          <w:rFonts w:ascii="Times New Roman" w:hAnsi="Times New Roman" w:cs="Times New Roman"/>
          <w:sz w:val="22"/>
          <w:szCs w:val="22"/>
          <w:lang w:val="fr-FR" w:eastAsia="de-DE"/>
        </w:rPr>
        <w:t>Abouda</w:t>
      </w:r>
      <w:proofErr w:type="spellEnd"/>
      <w:r w:rsidRPr="000A2965">
        <w:rPr>
          <w:rFonts w:ascii="Times New Roman" w:hAnsi="Times New Roman" w:cs="Times New Roman"/>
          <w:sz w:val="22"/>
          <w:szCs w:val="22"/>
          <w:lang w:val="fr-FR" w:eastAsia="de-DE"/>
        </w:rPr>
        <w:t>, Lotfi/</w:t>
      </w:r>
      <w:proofErr w:type="spellStart"/>
      <w:r w:rsidRPr="000A2965">
        <w:rPr>
          <w:rFonts w:ascii="Times New Roman" w:hAnsi="Times New Roman" w:cs="Times New Roman"/>
          <w:sz w:val="22"/>
          <w:szCs w:val="22"/>
          <w:lang w:val="fr-FR" w:eastAsia="de-DE"/>
        </w:rPr>
        <w:t>Skrovec</w:t>
      </w:r>
      <w:proofErr w:type="spellEnd"/>
      <w:r w:rsidRPr="000A2965">
        <w:rPr>
          <w:rFonts w:ascii="Times New Roman" w:hAnsi="Times New Roman" w:cs="Times New Roman"/>
          <w:sz w:val="22"/>
          <w:szCs w:val="22"/>
          <w:lang w:val="fr-FR" w:eastAsia="de-DE"/>
        </w:rPr>
        <w:t xml:space="preserve">, Marie. 2022. "Micro-diachronie de l'oral". </w:t>
      </w:r>
      <w:r w:rsidRPr="000A2965">
        <w:rPr>
          <w:rFonts w:ascii="Times New Roman" w:hAnsi="Times New Roman" w:cs="Times New Roman"/>
          <w:i/>
          <w:iCs/>
          <w:sz w:val="22"/>
          <w:szCs w:val="22"/>
          <w:lang w:val="fr-FR" w:eastAsia="de-DE"/>
        </w:rPr>
        <w:t>Langages</w:t>
      </w:r>
      <w:r w:rsidRPr="000A2965">
        <w:rPr>
          <w:rFonts w:ascii="Times New Roman" w:hAnsi="Times New Roman" w:cs="Times New Roman"/>
          <w:sz w:val="22"/>
          <w:szCs w:val="22"/>
          <w:lang w:val="fr-FR" w:eastAsia="de-DE"/>
        </w:rPr>
        <w:t xml:space="preserve"> 226, 9–24.</w:t>
      </w:r>
    </w:p>
    <w:p w14:paraId="0E205568" w14:textId="3AF71777" w:rsidR="00980AAF" w:rsidRPr="000A2965" w:rsidRDefault="00980AAF" w:rsidP="00980AAF">
      <w:pPr>
        <w:pStyle w:val="Kommentartext"/>
        <w:spacing w:after="0"/>
        <w:ind w:left="284" w:hanging="284"/>
        <w:rPr>
          <w:rFonts w:ascii="Times New Roman" w:hAnsi="Times New Roman" w:cs="Times New Roman"/>
          <w:sz w:val="22"/>
          <w:szCs w:val="22"/>
          <w:lang w:val="fr-FR" w:eastAsia="de-DE"/>
        </w:rPr>
      </w:pPr>
      <w:proofErr w:type="spellStart"/>
      <w:r w:rsidRPr="000A2965">
        <w:rPr>
          <w:rFonts w:ascii="Times New Roman" w:hAnsi="Times New Roman" w:cs="Times New Roman"/>
          <w:sz w:val="22"/>
          <w:szCs w:val="22"/>
          <w:lang w:val="fr-FR" w:eastAsia="de-DE"/>
        </w:rPr>
        <w:lastRenderedPageBreak/>
        <w:t>Baude</w:t>
      </w:r>
      <w:proofErr w:type="spellEnd"/>
      <w:r w:rsidRPr="000A2965">
        <w:rPr>
          <w:rFonts w:ascii="Times New Roman" w:hAnsi="Times New Roman" w:cs="Times New Roman"/>
          <w:sz w:val="22"/>
          <w:szCs w:val="22"/>
          <w:lang w:val="fr-FR" w:eastAsia="de-DE"/>
        </w:rPr>
        <w:t>, Olivier/</w:t>
      </w:r>
      <w:proofErr w:type="spellStart"/>
      <w:r w:rsidRPr="000A2965">
        <w:rPr>
          <w:rFonts w:ascii="Times New Roman" w:hAnsi="Times New Roman" w:cs="Times New Roman"/>
          <w:sz w:val="22"/>
          <w:szCs w:val="22"/>
          <w:lang w:val="fr-FR" w:eastAsia="de-DE"/>
        </w:rPr>
        <w:t>Dugua</w:t>
      </w:r>
      <w:proofErr w:type="spellEnd"/>
      <w:r w:rsidRPr="000A2965">
        <w:rPr>
          <w:rFonts w:ascii="Times New Roman" w:hAnsi="Times New Roman" w:cs="Times New Roman"/>
          <w:sz w:val="22"/>
          <w:szCs w:val="22"/>
          <w:lang w:val="fr-FR" w:eastAsia="de-DE"/>
        </w:rPr>
        <w:t xml:space="preserve">, Céline. 2011. "(Re)faire le corpus d'Orléans quarante ans </w:t>
      </w:r>
      <w:proofErr w:type="spellStart"/>
      <w:proofErr w:type="gramStart"/>
      <w:r w:rsidRPr="000A2965">
        <w:rPr>
          <w:rFonts w:ascii="Times New Roman" w:hAnsi="Times New Roman" w:cs="Times New Roman"/>
          <w:sz w:val="22"/>
          <w:szCs w:val="22"/>
          <w:lang w:val="fr-FR" w:eastAsia="de-DE"/>
        </w:rPr>
        <w:t>après:quoi</w:t>
      </w:r>
      <w:proofErr w:type="spellEnd"/>
      <w:proofErr w:type="gramEnd"/>
      <w:r w:rsidRPr="000A2965">
        <w:rPr>
          <w:rFonts w:ascii="Times New Roman" w:hAnsi="Times New Roman" w:cs="Times New Roman"/>
          <w:sz w:val="22"/>
          <w:szCs w:val="22"/>
          <w:lang w:val="fr-FR" w:eastAsia="de-DE"/>
        </w:rPr>
        <w:t xml:space="preserve"> de neuf, linguiste?". </w:t>
      </w:r>
      <w:r w:rsidRPr="000A2965">
        <w:rPr>
          <w:rFonts w:ascii="Times New Roman" w:hAnsi="Times New Roman" w:cs="Times New Roman"/>
          <w:i/>
          <w:iCs/>
          <w:sz w:val="22"/>
          <w:szCs w:val="22"/>
          <w:lang w:val="fr-FR" w:eastAsia="de-DE"/>
        </w:rPr>
        <w:t>Corpus</w:t>
      </w:r>
      <w:r w:rsidRPr="000A2965">
        <w:rPr>
          <w:rFonts w:ascii="Times New Roman" w:hAnsi="Times New Roman" w:cs="Times New Roman"/>
          <w:sz w:val="22"/>
          <w:szCs w:val="22"/>
          <w:lang w:val="fr-FR" w:eastAsia="de-DE"/>
        </w:rPr>
        <w:t xml:space="preserve"> 10</w:t>
      </w:r>
      <w:r w:rsidR="000A2965">
        <w:rPr>
          <w:rFonts w:ascii="Times New Roman" w:hAnsi="Times New Roman" w:cs="Times New Roman"/>
          <w:sz w:val="22"/>
          <w:szCs w:val="22"/>
          <w:lang w:val="fr-FR" w:eastAsia="de-DE"/>
        </w:rPr>
        <w:t xml:space="preserve">, 99–118. </w:t>
      </w:r>
    </w:p>
    <w:p w14:paraId="097935A6" w14:textId="70149F49" w:rsidR="00980AAF" w:rsidRPr="000A2965" w:rsidRDefault="00980AAF" w:rsidP="00980AAF">
      <w:pPr>
        <w:pStyle w:val="Kommentartext"/>
        <w:spacing w:after="0"/>
        <w:ind w:left="284" w:hanging="284"/>
        <w:rPr>
          <w:rFonts w:ascii="Times New Roman" w:hAnsi="Times New Roman" w:cs="Times New Roman"/>
          <w:sz w:val="22"/>
          <w:szCs w:val="22"/>
          <w:lang w:eastAsia="de-DE"/>
        </w:rPr>
      </w:pPr>
      <w:r w:rsidRPr="000A2965">
        <w:rPr>
          <w:rFonts w:ascii="Times New Roman" w:hAnsi="Times New Roman" w:cs="Times New Roman"/>
          <w:sz w:val="22"/>
          <w:szCs w:val="22"/>
          <w:lang w:val="fr-FR" w:eastAsia="de-DE"/>
        </w:rPr>
        <w:t>Krefeld, Thomas/Pustka, Elissa. 2010. "</w:t>
      </w:r>
      <w:proofErr w:type="spellStart"/>
      <w:r w:rsidRPr="000A2965">
        <w:rPr>
          <w:rFonts w:ascii="Times New Roman" w:hAnsi="Times New Roman" w:cs="Times New Roman"/>
          <w:sz w:val="22"/>
          <w:szCs w:val="22"/>
          <w:lang w:val="fr-FR" w:eastAsia="de-DE"/>
        </w:rPr>
        <w:t>Für</w:t>
      </w:r>
      <w:proofErr w:type="spellEnd"/>
      <w:r w:rsidRPr="000A2965">
        <w:rPr>
          <w:rFonts w:ascii="Times New Roman" w:hAnsi="Times New Roman" w:cs="Times New Roman"/>
          <w:sz w:val="22"/>
          <w:szCs w:val="22"/>
          <w:lang w:val="fr-FR" w:eastAsia="de-DE"/>
        </w:rPr>
        <w:t xml:space="preserve"> </w:t>
      </w:r>
      <w:proofErr w:type="spellStart"/>
      <w:r w:rsidRPr="000A2965">
        <w:rPr>
          <w:rFonts w:ascii="Times New Roman" w:hAnsi="Times New Roman" w:cs="Times New Roman"/>
          <w:sz w:val="22"/>
          <w:szCs w:val="22"/>
          <w:lang w:val="fr-FR" w:eastAsia="de-DE"/>
        </w:rPr>
        <w:t>eine</w:t>
      </w:r>
      <w:proofErr w:type="spellEnd"/>
      <w:r w:rsidRPr="000A2965">
        <w:rPr>
          <w:rFonts w:ascii="Times New Roman" w:hAnsi="Times New Roman" w:cs="Times New Roman"/>
          <w:sz w:val="22"/>
          <w:szCs w:val="22"/>
          <w:lang w:val="fr-FR" w:eastAsia="de-DE"/>
        </w:rPr>
        <w:t xml:space="preserve"> </w:t>
      </w:r>
      <w:proofErr w:type="spellStart"/>
      <w:r w:rsidRPr="000A2965">
        <w:rPr>
          <w:rFonts w:ascii="Times New Roman" w:hAnsi="Times New Roman" w:cs="Times New Roman"/>
          <w:sz w:val="22"/>
          <w:szCs w:val="22"/>
          <w:lang w:val="fr-FR" w:eastAsia="de-DE"/>
        </w:rPr>
        <w:t>perzeptive</w:t>
      </w:r>
      <w:proofErr w:type="spellEnd"/>
      <w:r w:rsidRPr="000A2965">
        <w:rPr>
          <w:rFonts w:ascii="Times New Roman" w:hAnsi="Times New Roman" w:cs="Times New Roman"/>
          <w:sz w:val="22"/>
          <w:szCs w:val="22"/>
          <w:lang w:val="fr-FR" w:eastAsia="de-DE"/>
        </w:rPr>
        <w:t xml:space="preserve"> </w:t>
      </w:r>
      <w:proofErr w:type="spellStart"/>
      <w:r w:rsidRPr="000A2965">
        <w:rPr>
          <w:rFonts w:ascii="Times New Roman" w:hAnsi="Times New Roman" w:cs="Times New Roman"/>
          <w:sz w:val="22"/>
          <w:szCs w:val="22"/>
          <w:lang w:val="fr-FR" w:eastAsia="de-DE"/>
        </w:rPr>
        <w:t>Varietätenlinguistik</w:t>
      </w:r>
      <w:proofErr w:type="spellEnd"/>
      <w:r w:rsidRPr="000A2965">
        <w:rPr>
          <w:rFonts w:ascii="Times New Roman" w:hAnsi="Times New Roman" w:cs="Times New Roman"/>
          <w:sz w:val="22"/>
          <w:szCs w:val="22"/>
          <w:lang w:val="fr-FR" w:eastAsia="de-DE"/>
        </w:rPr>
        <w:t xml:space="preserve">". </w:t>
      </w:r>
      <w:proofErr w:type="gramStart"/>
      <w:r w:rsidRPr="009F3E49">
        <w:rPr>
          <w:rFonts w:ascii="Times New Roman" w:hAnsi="Times New Roman" w:cs="Times New Roman"/>
          <w:sz w:val="22"/>
          <w:szCs w:val="22"/>
          <w:lang w:val="fr-FR" w:eastAsia="de-DE"/>
        </w:rPr>
        <w:t>In:</w:t>
      </w:r>
      <w:proofErr w:type="gramEnd"/>
      <w:r w:rsidRPr="009F3E49">
        <w:rPr>
          <w:rFonts w:ascii="Times New Roman" w:hAnsi="Times New Roman" w:cs="Times New Roman"/>
          <w:sz w:val="22"/>
          <w:szCs w:val="22"/>
          <w:lang w:val="fr-FR" w:eastAsia="de-DE"/>
        </w:rPr>
        <w:t xml:space="preserve"> Thomas Krefeld/Elissa Pustka (</w:t>
      </w:r>
      <w:proofErr w:type="spellStart"/>
      <w:r w:rsidRPr="009F3E49">
        <w:rPr>
          <w:rFonts w:ascii="Times New Roman" w:hAnsi="Times New Roman" w:cs="Times New Roman"/>
          <w:sz w:val="22"/>
          <w:szCs w:val="22"/>
          <w:lang w:val="fr-FR" w:eastAsia="de-DE"/>
        </w:rPr>
        <w:t>eds</w:t>
      </w:r>
      <w:proofErr w:type="spellEnd"/>
      <w:r w:rsidRPr="009F3E49">
        <w:rPr>
          <w:rFonts w:ascii="Times New Roman" w:hAnsi="Times New Roman" w:cs="Times New Roman"/>
          <w:sz w:val="22"/>
          <w:szCs w:val="22"/>
          <w:lang w:val="fr-FR" w:eastAsia="de-DE"/>
        </w:rPr>
        <w:t xml:space="preserve">.). </w:t>
      </w:r>
      <w:r w:rsidRPr="000A2965">
        <w:rPr>
          <w:rFonts w:ascii="Times New Roman" w:hAnsi="Times New Roman" w:cs="Times New Roman"/>
          <w:i/>
          <w:iCs/>
          <w:sz w:val="22"/>
          <w:szCs w:val="22"/>
          <w:lang w:eastAsia="de-DE"/>
        </w:rPr>
        <w:t>Perzeptive Varietätenlinguistik</w:t>
      </w:r>
      <w:r w:rsidRPr="000A2965">
        <w:rPr>
          <w:rFonts w:ascii="Times New Roman" w:hAnsi="Times New Roman" w:cs="Times New Roman"/>
          <w:sz w:val="22"/>
          <w:szCs w:val="22"/>
          <w:lang w:eastAsia="de-DE"/>
        </w:rPr>
        <w:t xml:space="preserve">. Frankfurt am Main </w:t>
      </w:r>
      <w:r w:rsidR="00F43D1F" w:rsidRPr="000A2965">
        <w:rPr>
          <w:rFonts w:ascii="Times New Roman" w:hAnsi="Times New Roman" w:cs="Times New Roman"/>
          <w:sz w:val="22"/>
          <w:szCs w:val="22"/>
          <w:lang w:eastAsia="de-DE"/>
        </w:rPr>
        <w:t>et al.</w:t>
      </w:r>
      <w:r w:rsidR="00B028FE" w:rsidRPr="000A2965">
        <w:rPr>
          <w:rFonts w:ascii="Times New Roman" w:hAnsi="Times New Roman" w:cs="Times New Roman"/>
          <w:sz w:val="22"/>
          <w:szCs w:val="22"/>
          <w:lang w:eastAsia="de-DE"/>
        </w:rPr>
        <w:t>:</w:t>
      </w:r>
      <w:r w:rsidRPr="000A2965">
        <w:rPr>
          <w:rFonts w:ascii="Times New Roman" w:hAnsi="Times New Roman" w:cs="Times New Roman"/>
          <w:sz w:val="22"/>
          <w:szCs w:val="22"/>
          <w:lang w:eastAsia="de-DE"/>
        </w:rPr>
        <w:t xml:space="preserve"> Lang, 9–28.</w:t>
      </w:r>
    </w:p>
    <w:p w14:paraId="5AE77219" w14:textId="0A0BE3FF" w:rsidR="00980AAF" w:rsidRPr="000A2965" w:rsidRDefault="00980AAF" w:rsidP="00980AAF">
      <w:pPr>
        <w:spacing w:after="0" w:line="240" w:lineRule="auto"/>
        <w:ind w:left="284" w:hanging="284"/>
        <w:rPr>
          <w:rFonts w:ascii="Times New Roman" w:hAnsi="Times New Roman" w:cs="Times New Roman"/>
        </w:rPr>
      </w:pPr>
    </w:p>
    <w:p w14:paraId="05365414" w14:textId="10443DB7" w:rsidR="00980AAF" w:rsidRPr="0086075B" w:rsidRDefault="00980AAF" w:rsidP="00980AAF">
      <w:pPr>
        <w:spacing w:after="0" w:line="240" w:lineRule="auto"/>
        <w:ind w:left="284" w:hanging="284"/>
        <w:rPr>
          <w:rFonts w:ascii="Times New Roman" w:hAnsi="Times New Roman" w:cs="Times New Roman"/>
        </w:rPr>
      </w:pPr>
    </w:p>
    <w:p w14:paraId="19EA73A8" w14:textId="77777777" w:rsidR="00980AAF" w:rsidRPr="009F3E49" w:rsidRDefault="00980AAF" w:rsidP="00980AAF">
      <w:pPr>
        <w:pStyle w:val="Noms"/>
        <w:spacing w:before="0" w:after="0"/>
        <w:jc w:val="both"/>
        <w:rPr>
          <w:rFonts w:ascii="Times New Roman" w:hAnsi="Times New Roman" w:cs="Times New Roman"/>
          <w:sz w:val="24"/>
          <w:szCs w:val="24"/>
        </w:rPr>
      </w:pPr>
      <w:r w:rsidRPr="009F3E49">
        <w:rPr>
          <w:rFonts w:ascii="Times New Roman" w:hAnsi="Times New Roman" w:cs="Times New Roman"/>
          <w:sz w:val="24"/>
          <w:szCs w:val="24"/>
        </w:rPr>
        <w:t xml:space="preserve">Louis-Geoffrey </w:t>
      </w:r>
      <w:proofErr w:type="spellStart"/>
      <w:r w:rsidRPr="009F3E49">
        <w:rPr>
          <w:rFonts w:ascii="Times New Roman" w:hAnsi="Times New Roman" w:cs="Times New Roman"/>
          <w:sz w:val="24"/>
          <w:szCs w:val="24"/>
        </w:rPr>
        <w:t>Gousset</w:t>
      </w:r>
      <w:proofErr w:type="spellEnd"/>
      <w:r w:rsidRPr="009F3E49">
        <w:rPr>
          <w:rFonts w:ascii="Times New Roman" w:hAnsi="Times New Roman" w:cs="Times New Roman"/>
          <w:sz w:val="24"/>
          <w:szCs w:val="24"/>
        </w:rPr>
        <w:t xml:space="preserve"> (Gand)</w:t>
      </w:r>
    </w:p>
    <w:p w14:paraId="5263B2D2" w14:textId="77777777" w:rsidR="00980AAF" w:rsidRPr="00980AAF" w:rsidRDefault="00980AAF" w:rsidP="00980AAF">
      <w:pPr>
        <w:pStyle w:val="Courriel"/>
        <w:spacing w:before="0" w:after="0"/>
        <w:jc w:val="both"/>
        <w:rPr>
          <w:rStyle w:val="Hyperlink"/>
          <w:rFonts w:ascii="Times New Roman" w:hAnsi="Times New Roman" w:cs="Times New Roman"/>
          <w:sz w:val="24"/>
          <w:szCs w:val="24"/>
          <w:lang w:val="fr-BE"/>
        </w:rPr>
      </w:pPr>
      <w:r w:rsidRPr="00980AAF">
        <w:rPr>
          <w:rStyle w:val="Hyperlink"/>
          <w:rFonts w:ascii="Times New Roman" w:hAnsi="Times New Roman" w:cs="Times New Roman"/>
          <w:sz w:val="24"/>
          <w:szCs w:val="24"/>
          <w:lang w:val="fr-BE"/>
        </w:rPr>
        <w:t>louisgeoffrey.gousset@ugent.be</w:t>
      </w:r>
    </w:p>
    <w:p w14:paraId="55D0045F" w14:textId="5EC5A758"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i/>
          <w:iCs/>
          <w:sz w:val="24"/>
          <w:szCs w:val="24"/>
          <w:lang w:val="fr-FR"/>
        </w:rPr>
        <w:t xml:space="preserve">La </w:t>
      </w:r>
      <w:proofErr w:type="spellStart"/>
      <w:r w:rsidRPr="00980AAF">
        <w:rPr>
          <w:rFonts w:ascii="Times New Roman" w:hAnsi="Times New Roman" w:cs="Times New Roman"/>
          <w:i/>
          <w:iCs/>
          <w:sz w:val="24"/>
          <w:szCs w:val="24"/>
          <w:lang w:val="fr-FR"/>
        </w:rPr>
        <w:t>Neurmandie</w:t>
      </w:r>
      <w:proofErr w:type="spellEnd"/>
      <w:r w:rsidRPr="00980AAF">
        <w:rPr>
          <w:rFonts w:ascii="Times New Roman" w:hAnsi="Times New Roman" w:cs="Times New Roman"/>
          <w:i/>
          <w:iCs/>
          <w:sz w:val="24"/>
          <w:szCs w:val="24"/>
          <w:lang w:val="fr-FR"/>
        </w:rPr>
        <w:t xml:space="preserve"> est-elle </w:t>
      </w:r>
      <w:proofErr w:type="spellStart"/>
      <w:proofErr w:type="gramStart"/>
      <w:r w:rsidRPr="00980AAF">
        <w:rPr>
          <w:rFonts w:ascii="Times New Roman" w:hAnsi="Times New Roman" w:cs="Times New Roman"/>
          <w:i/>
          <w:iCs/>
          <w:sz w:val="24"/>
          <w:szCs w:val="24"/>
          <w:lang w:val="fr-FR"/>
        </w:rPr>
        <w:t>jeulie</w:t>
      </w:r>
      <w:proofErr w:type="spellEnd"/>
      <w:r w:rsidRPr="00980AAF">
        <w:rPr>
          <w:rFonts w:ascii="Times New Roman" w:hAnsi="Times New Roman" w:cs="Times New Roman"/>
          <w:i/>
          <w:iCs/>
          <w:sz w:val="24"/>
          <w:szCs w:val="24"/>
          <w:lang w:val="fr-FR"/>
        </w:rPr>
        <w:t>?</w:t>
      </w:r>
      <w:proofErr w:type="gramEnd"/>
      <w:r w:rsidRPr="00980AAF">
        <w:rPr>
          <w:rFonts w:ascii="Times New Roman" w:hAnsi="Times New Roman" w:cs="Times New Roman"/>
          <w:i/>
          <w:iCs/>
          <w:sz w:val="24"/>
          <w:szCs w:val="24"/>
          <w:lang w:val="fr-FR"/>
        </w:rPr>
        <w:t xml:space="preserve"> </w:t>
      </w:r>
      <w:proofErr w:type="spellStart"/>
      <w:r w:rsidRPr="00980AAF">
        <w:rPr>
          <w:rFonts w:ascii="Times New Roman" w:hAnsi="Times New Roman" w:cs="Times New Roman"/>
          <w:sz w:val="24"/>
          <w:szCs w:val="24"/>
          <w:lang w:val="fr-FR"/>
        </w:rPr>
        <w:t>Sociophonétique</w:t>
      </w:r>
      <w:proofErr w:type="spellEnd"/>
      <w:r w:rsidRPr="00980AAF">
        <w:rPr>
          <w:rFonts w:ascii="Times New Roman" w:hAnsi="Times New Roman" w:cs="Times New Roman"/>
          <w:sz w:val="24"/>
          <w:szCs w:val="24"/>
          <w:lang w:val="fr-FR"/>
        </w:rPr>
        <w:t xml:space="preserve"> de l'antériorisation de /</w:t>
      </w:r>
      <w:r w:rsidRPr="0086075B">
        <w:rPr>
          <w:rFonts w:ascii="Times New Roman" w:hAnsi="Times New Roman" w:cs="Times New Roman"/>
          <w:sz w:val="24"/>
          <w:szCs w:val="24"/>
          <w:lang w:val="fr-FR"/>
        </w:rPr>
        <w:t>ɔ</w:t>
      </w:r>
      <w:r w:rsidRPr="00980AAF">
        <w:rPr>
          <w:rFonts w:ascii="Times New Roman" w:hAnsi="Times New Roman" w:cs="Times New Roman"/>
          <w:sz w:val="24"/>
          <w:szCs w:val="24"/>
          <w:lang w:val="fr-FR"/>
        </w:rPr>
        <w:t xml:space="preserve">/ à Caen et au Havre </w:t>
      </w:r>
    </w:p>
    <w:p w14:paraId="28448170" w14:textId="77777777" w:rsidR="00980AAF" w:rsidRPr="0086075B" w:rsidRDefault="00980AAF" w:rsidP="00980AAF">
      <w:pPr>
        <w:spacing w:after="0" w:line="240" w:lineRule="auto"/>
        <w:rPr>
          <w:rFonts w:ascii="Times New Roman" w:hAnsi="Times New Roman" w:cs="Times New Roman"/>
          <w:sz w:val="24"/>
          <w:szCs w:val="24"/>
          <w:lang w:val="fr-FR"/>
        </w:rPr>
      </w:pPr>
    </w:p>
    <w:p w14:paraId="67265FC1" w14:textId="2E2A1F68"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Des études récentes (Mooney </w:t>
      </w:r>
      <w:proofErr w:type="gramStart"/>
      <w:r w:rsidRPr="00980AAF">
        <w:rPr>
          <w:rFonts w:ascii="Times New Roman" w:hAnsi="Times New Roman" w:cs="Times New Roman"/>
          <w:sz w:val="24"/>
          <w:szCs w:val="24"/>
          <w:lang w:val="fr-FR"/>
        </w:rPr>
        <w:t>2016;</w:t>
      </w:r>
      <w:proofErr w:type="gramEnd"/>
      <w:r w:rsidRPr="00980AAF">
        <w:rPr>
          <w:rFonts w:ascii="Times New Roman" w:hAnsi="Times New Roman" w:cs="Times New Roman"/>
          <w:sz w:val="24"/>
          <w:szCs w:val="24"/>
          <w:lang w:val="fr-FR"/>
        </w:rPr>
        <w:t xml:space="preserve"> Armstrong/Low 2008; Boula de </w:t>
      </w:r>
      <w:proofErr w:type="spellStart"/>
      <w:r w:rsidRPr="00980AAF">
        <w:rPr>
          <w:rFonts w:ascii="Times New Roman" w:hAnsi="Times New Roman" w:cs="Times New Roman"/>
          <w:sz w:val="24"/>
          <w:szCs w:val="24"/>
          <w:lang w:val="fr-FR"/>
        </w:rPr>
        <w:t>Mareüil</w:t>
      </w:r>
      <w:proofErr w:type="spellEnd"/>
      <w:r w:rsidRPr="00980AAF">
        <w:rPr>
          <w:rFonts w:ascii="Times New Roman" w:hAnsi="Times New Roman" w:cs="Times New Roman"/>
          <w:sz w:val="24"/>
          <w:szCs w:val="24"/>
          <w:lang w:val="fr-FR"/>
        </w:rPr>
        <w:t xml:space="preserve"> </w:t>
      </w:r>
      <w:r w:rsidRPr="00F43D1F">
        <w:rPr>
          <w:rFonts w:ascii="Times New Roman" w:hAnsi="Times New Roman" w:cs="Times New Roman"/>
          <w:iCs/>
          <w:sz w:val="24"/>
          <w:szCs w:val="24"/>
          <w:lang w:val="fr-FR"/>
        </w:rPr>
        <w:t>et al.</w:t>
      </w:r>
      <w:r w:rsidRPr="00980AAF">
        <w:rPr>
          <w:rFonts w:ascii="Times New Roman" w:hAnsi="Times New Roman" w:cs="Times New Roman"/>
          <w:sz w:val="24"/>
          <w:szCs w:val="24"/>
          <w:lang w:val="fr-FR"/>
        </w:rPr>
        <w:t xml:space="preserve"> 2011) suggèrent que l'antériorisation de la voyelle /ɔ/ vers [œ], phénomène issu du français populaire parisien, se diffuse à travers toute la France, et est en train de devenir l'un des principaux traits des accents du nord de la France. Ces études sont toutefois limitées géographiquement et reposent sur des échantillons restreints. Pour pallier cette lacune, l'antériorisation de /ɔ/ est étudiée, à l'aide d'un corpus de 14 entretiens sociolinguistiques, à Caen, où les études précédentes prédiraient une forte présence du phénomène, et au Havre, où il est bien établi. Les mesures du f</w:t>
      </w:r>
      <w:r w:rsidRPr="00980AAF">
        <w:rPr>
          <w:rFonts w:ascii="Times New Roman" w:hAnsi="Times New Roman" w:cs="Times New Roman"/>
          <w:sz w:val="24"/>
          <w:szCs w:val="24"/>
          <w:vertAlign w:val="subscript"/>
          <w:lang w:val="fr-FR"/>
        </w:rPr>
        <w:t>2</w:t>
      </w:r>
      <w:r w:rsidRPr="00980AAF">
        <w:rPr>
          <w:rFonts w:ascii="Times New Roman" w:hAnsi="Times New Roman" w:cs="Times New Roman"/>
          <w:sz w:val="24"/>
          <w:szCs w:val="24"/>
          <w:lang w:val="fr-FR"/>
        </w:rPr>
        <w:t xml:space="preserve"> de 1880 occurrences de /ɔ/ sont récupérées via un script </w:t>
      </w:r>
      <w:proofErr w:type="spellStart"/>
      <w:r w:rsidRPr="00980AAF">
        <w:rPr>
          <w:rFonts w:ascii="Times New Roman" w:hAnsi="Times New Roman" w:cs="Times New Roman"/>
          <w:sz w:val="24"/>
          <w:szCs w:val="24"/>
          <w:lang w:val="fr-FR"/>
        </w:rPr>
        <w:t>Praat</w:t>
      </w:r>
      <w:proofErr w:type="spellEnd"/>
      <w:r w:rsidRPr="00980AAF">
        <w:rPr>
          <w:rFonts w:ascii="Times New Roman" w:hAnsi="Times New Roman" w:cs="Times New Roman"/>
          <w:sz w:val="24"/>
          <w:szCs w:val="24"/>
          <w:lang w:val="fr-FR"/>
        </w:rPr>
        <w:t>, puis normalisées. Une régression linéaire à effets mixtes est employée pour analyser l'influence des facteurs sociaux et linguistiques sur le f</w:t>
      </w:r>
      <w:r w:rsidRPr="00980AAF">
        <w:rPr>
          <w:rFonts w:ascii="Times New Roman" w:hAnsi="Times New Roman" w:cs="Times New Roman"/>
          <w:sz w:val="24"/>
          <w:szCs w:val="24"/>
          <w:vertAlign w:val="subscript"/>
          <w:lang w:val="fr-FR"/>
        </w:rPr>
        <w:t>2</w:t>
      </w:r>
      <w:r w:rsidRPr="00980AAF">
        <w:rPr>
          <w:rFonts w:ascii="Times New Roman" w:hAnsi="Times New Roman" w:cs="Times New Roman"/>
          <w:sz w:val="24"/>
          <w:szCs w:val="24"/>
          <w:lang w:val="fr-FR"/>
        </w:rPr>
        <w:t xml:space="preserve"> de /ɔ/. À Caen, le f</w:t>
      </w:r>
      <w:r w:rsidRPr="00980AAF">
        <w:rPr>
          <w:rFonts w:ascii="Times New Roman" w:hAnsi="Times New Roman" w:cs="Times New Roman"/>
          <w:sz w:val="24"/>
          <w:szCs w:val="24"/>
          <w:vertAlign w:val="subscript"/>
          <w:lang w:val="fr-FR"/>
        </w:rPr>
        <w:t>2</w:t>
      </w:r>
      <w:r w:rsidRPr="00980AAF">
        <w:rPr>
          <w:rFonts w:ascii="Times New Roman" w:hAnsi="Times New Roman" w:cs="Times New Roman"/>
          <w:sz w:val="24"/>
          <w:szCs w:val="24"/>
          <w:lang w:val="fr-FR"/>
        </w:rPr>
        <w:t xml:space="preserve"> de /ɔ/ dépend du type de syllabe (ouverte ou fermée) et du type de consonnes qui précèdent et suivent la voyelle. L'antériorisation vers [œ] est quasiment inexistante, suggérant que le phénomène n'est pas aussi répandu que précédemment affirmé. Aucune différentiation entre groupes sociaux n'émerge. À l'inverse, au Havre, la variable est socialement stratifiée. Les locutrices issues des classes populaires utilisent prioritairement les variantes antériorisées, tandis que les havrais des classes moyennes évitent ces variantes ouvertement stigmatisées, fortement associées aux dockers du port.</w:t>
      </w:r>
    </w:p>
    <w:p w14:paraId="634EF73A" w14:textId="77777777" w:rsidR="00980AAF" w:rsidRPr="0086075B" w:rsidRDefault="00980AAF" w:rsidP="00980AAF">
      <w:pPr>
        <w:spacing w:after="0" w:line="240" w:lineRule="auto"/>
        <w:rPr>
          <w:rFonts w:ascii="Times New Roman" w:hAnsi="Times New Roman" w:cs="Times New Roman"/>
          <w:sz w:val="24"/>
          <w:szCs w:val="24"/>
          <w:lang w:val="fr-FR"/>
        </w:rPr>
      </w:pPr>
    </w:p>
    <w:p w14:paraId="676F5B43" w14:textId="2103A06A" w:rsidR="00980AAF" w:rsidRPr="0086075B" w:rsidRDefault="00980AAF" w:rsidP="00980AAF">
      <w:pPr>
        <w:spacing w:after="0" w:line="240" w:lineRule="auto"/>
        <w:ind w:left="284" w:hanging="284"/>
        <w:rPr>
          <w:rFonts w:ascii="Times New Roman" w:hAnsi="Times New Roman" w:cs="Times New Roman"/>
          <w:lang w:val="fr-FR"/>
        </w:rPr>
      </w:pPr>
      <w:r w:rsidRPr="00980AAF">
        <w:rPr>
          <w:rFonts w:ascii="Times New Roman" w:hAnsi="Times New Roman" w:cs="Times New Roman"/>
          <w:lang w:val="en-US"/>
        </w:rPr>
        <w:t>Armstrong, Nigel/Low, Jennifer. 2008. "</w:t>
      </w:r>
      <w:proofErr w:type="spellStart"/>
      <w:r w:rsidRPr="00980AAF">
        <w:rPr>
          <w:rFonts w:ascii="Times New Roman" w:hAnsi="Times New Roman" w:cs="Times New Roman"/>
          <w:lang w:val="en-US"/>
        </w:rPr>
        <w:t>C</w:t>
      </w:r>
      <w:r w:rsidRPr="0086075B">
        <w:rPr>
          <w:rFonts w:ascii="Times New Roman" w:hAnsi="Times New Roman" w:cs="Times New Roman"/>
          <w:lang w:val="en-US"/>
        </w:rPr>
        <w:t>'</w:t>
      </w:r>
      <w:r w:rsidRPr="00980AAF">
        <w:rPr>
          <w:rFonts w:ascii="Times New Roman" w:hAnsi="Times New Roman" w:cs="Times New Roman"/>
          <w:lang w:val="en-US"/>
        </w:rPr>
        <w:t>est</w:t>
      </w:r>
      <w:proofErr w:type="spellEnd"/>
      <w:r w:rsidRPr="00980AAF">
        <w:rPr>
          <w:rFonts w:ascii="Times New Roman" w:hAnsi="Times New Roman" w:cs="Times New Roman"/>
          <w:lang w:val="en-US"/>
        </w:rPr>
        <w:t xml:space="preserve"> </w:t>
      </w:r>
      <w:proofErr w:type="spellStart"/>
      <w:r w:rsidRPr="00980AAF">
        <w:rPr>
          <w:rFonts w:ascii="Times New Roman" w:hAnsi="Times New Roman" w:cs="Times New Roman"/>
          <w:lang w:val="en-US"/>
        </w:rPr>
        <w:t>encœur</w:t>
      </w:r>
      <w:proofErr w:type="spellEnd"/>
      <w:r w:rsidRPr="00980AAF">
        <w:rPr>
          <w:rFonts w:ascii="Times New Roman" w:hAnsi="Times New Roman" w:cs="Times New Roman"/>
          <w:lang w:val="en-US"/>
        </w:rPr>
        <w:t xml:space="preserve"> plus </w:t>
      </w:r>
      <w:proofErr w:type="spellStart"/>
      <w:r w:rsidRPr="00980AAF">
        <w:rPr>
          <w:rFonts w:ascii="Times New Roman" w:hAnsi="Times New Roman" w:cs="Times New Roman"/>
          <w:lang w:val="en-US"/>
        </w:rPr>
        <w:t>jeuli</w:t>
      </w:r>
      <w:proofErr w:type="spellEnd"/>
      <w:r w:rsidRPr="00980AAF">
        <w:rPr>
          <w:rFonts w:ascii="Times New Roman" w:hAnsi="Times New Roman" w:cs="Times New Roman"/>
          <w:lang w:val="en-US"/>
        </w:rPr>
        <w:t xml:space="preserve">, le </w:t>
      </w:r>
      <w:proofErr w:type="spellStart"/>
      <w:r w:rsidRPr="00980AAF">
        <w:rPr>
          <w:rFonts w:ascii="Times New Roman" w:hAnsi="Times New Roman" w:cs="Times New Roman"/>
          <w:lang w:val="en-US"/>
        </w:rPr>
        <w:t>Mareuc</w:t>
      </w:r>
      <w:proofErr w:type="spellEnd"/>
      <w:r w:rsidRPr="00980AAF">
        <w:rPr>
          <w:rFonts w:ascii="Times New Roman" w:hAnsi="Times New Roman" w:cs="Times New Roman"/>
          <w:lang w:val="en-US"/>
        </w:rPr>
        <w:t xml:space="preserve">: some evidence for the spread of /ɔ/-fronting in French". </w:t>
      </w:r>
      <w:r w:rsidRPr="0086075B">
        <w:rPr>
          <w:rFonts w:ascii="Times New Roman" w:hAnsi="Times New Roman" w:cs="Times New Roman"/>
          <w:i/>
          <w:iCs/>
          <w:lang w:val="fr-FR"/>
        </w:rPr>
        <w:t xml:space="preserve">Transactions of the </w:t>
      </w:r>
      <w:proofErr w:type="spellStart"/>
      <w:r w:rsidRPr="0086075B">
        <w:rPr>
          <w:rFonts w:ascii="Times New Roman" w:hAnsi="Times New Roman" w:cs="Times New Roman"/>
          <w:i/>
          <w:iCs/>
          <w:lang w:val="fr-FR"/>
        </w:rPr>
        <w:t>Philological</w:t>
      </w:r>
      <w:proofErr w:type="spellEnd"/>
      <w:r w:rsidRPr="0086075B">
        <w:rPr>
          <w:rFonts w:ascii="Times New Roman" w:hAnsi="Times New Roman" w:cs="Times New Roman"/>
          <w:i/>
          <w:iCs/>
          <w:lang w:val="fr-FR"/>
        </w:rPr>
        <w:t xml:space="preserve"> Society</w:t>
      </w:r>
      <w:r w:rsidRPr="0086075B">
        <w:rPr>
          <w:rFonts w:ascii="Times New Roman" w:hAnsi="Times New Roman" w:cs="Times New Roman"/>
          <w:lang w:val="fr-FR"/>
        </w:rPr>
        <w:t xml:space="preserve"> 106/3, 432–455.</w:t>
      </w:r>
    </w:p>
    <w:p w14:paraId="360D0876" w14:textId="18840840" w:rsidR="00980AAF" w:rsidRPr="0086075B" w:rsidRDefault="00980AAF" w:rsidP="00980AAF">
      <w:pPr>
        <w:spacing w:after="0" w:line="240" w:lineRule="auto"/>
        <w:ind w:left="284" w:hanging="284"/>
        <w:rPr>
          <w:rFonts w:ascii="Times New Roman" w:hAnsi="Times New Roman" w:cs="Times New Roman"/>
          <w:lang w:val="fr-FR"/>
        </w:rPr>
      </w:pPr>
      <w:r w:rsidRPr="0086075B">
        <w:rPr>
          <w:rFonts w:ascii="Times New Roman" w:hAnsi="Times New Roman" w:cs="Times New Roman"/>
          <w:lang w:val="fr-FR"/>
        </w:rPr>
        <w:t xml:space="preserve">Boula de </w:t>
      </w:r>
      <w:proofErr w:type="spellStart"/>
      <w:r w:rsidRPr="0086075B">
        <w:rPr>
          <w:rFonts w:ascii="Times New Roman" w:hAnsi="Times New Roman" w:cs="Times New Roman"/>
          <w:lang w:val="fr-FR"/>
        </w:rPr>
        <w:t>Mareüil</w:t>
      </w:r>
      <w:proofErr w:type="spellEnd"/>
      <w:r w:rsidRPr="0086075B">
        <w:rPr>
          <w:rFonts w:ascii="Times New Roman" w:hAnsi="Times New Roman" w:cs="Times New Roman"/>
          <w:lang w:val="fr-FR"/>
        </w:rPr>
        <w:t>, Philippe</w:t>
      </w:r>
      <w:r w:rsidR="00F43D1F" w:rsidRPr="0086075B">
        <w:rPr>
          <w:rFonts w:ascii="Times New Roman" w:hAnsi="Times New Roman" w:cs="Times New Roman"/>
          <w:lang w:val="fr-FR"/>
        </w:rPr>
        <w:t xml:space="preserve"> et al</w:t>
      </w:r>
      <w:r w:rsidRPr="0086075B">
        <w:rPr>
          <w:rFonts w:ascii="Times New Roman" w:hAnsi="Times New Roman" w:cs="Times New Roman"/>
          <w:lang w:val="fr-FR"/>
        </w:rPr>
        <w:t>. 2010. "</w:t>
      </w:r>
      <w:proofErr w:type="spellStart"/>
      <w:r w:rsidRPr="0086075B">
        <w:rPr>
          <w:rFonts w:ascii="Times New Roman" w:hAnsi="Times New Roman" w:cs="Times New Roman"/>
          <w:lang w:val="fr-FR"/>
        </w:rPr>
        <w:t>Antériorisation</w:t>
      </w:r>
      <w:proofErr w:type="spellEnd"/>
      <w:r w:rsidRPr="0086075B">
        <w:rPr>
          <w:rFonts w:ascii="Times New Roman" w:hAnsi="Times New Roman" w:cs="Times New Roman"/>
          <w:lang w:val="fr-FR"/>
        </w:rPr>
        <w:t xml:space="preserve">/ aperture des voyelles /ɔ/-/o/ en </w:t>
      </w:r>
      <w:proofErr w:type="spellStart"/>
      <w:r w:rsidRPr="0086075B">
        <w:rPr>
          <w:rFonts w:ascii="Times New Roman" w:hAnsi="Times New Roman" w:cs="Times New Roman"/>
          <w:lang w:val="fr-FR"/>
        </w:rPr>
        <w:t>français</w:t>
      </w:r>
      <w:proofErr w:type="spellEnd"/>
      <w:r w:rsidRPr="0086075B">
        <w:rPr>
          <w:rFonts w:ascii="Times New Roman" w:hAnsi="Times New Roman" w:cs="Times New Roman"/>
          <w:lang w:val="fr-FR"/>
        </w:rPr>
        <w:t xml:space="preserve"> du Nord et du Sud". </w:t>
      </w:r>
      <w:proofErr w:type="spellStart"/>
      <w:r w:rsidRPr="0086075B">
        <w:rPr>
          <w:rFonts w:ascii="Times New Roman" w:hAnsi="Times New Roman" w:cs="Times New Roman"/>
          <w:i/>
          <w:iCs/>
          <w:lang w:val="fr-FR"/>
        </w:rPr>
        <w:t>Pro</w:t>
      </w:r>
      <w:r w:rsidR="00740DC9" w:rsidRPr="0086075B">
        <w:rPr>
          <w:rFonts w:ascii="Times New Roman" w:hAnsi="Times New Roman" w:cs="Times New Roman"/>
          <w:i/>
          <w:iCs/>
          <w:lang w:val="fr-FR"/>
        </w:rPr>
        <w:t>ceedings</w:t>
      </w:r>
      <w:proofErr w:type="spellEnd"/>
      <w:r w:rsidRPr="0086075B">
        <w:rPr>
          <w:rFonts w:ascii="Times New Roman" w:hAnsi="Times New Roman" w:cs="Times New Roman"/>
          <w:i/>
          <w:iCs/>
          <w:lang w:val="fr-FR"/>
        </w:rPr>
        <w:t xml:space="preserve"> of the 28es </w:t>
      </w:r>
      <w:proofErr w:type="spellStart"/>
      <w:r w:rsidRPr="0086075B">
        <w:rPr>
          <w:rFonts w:ascii="Times New Roman" w:hAnsi="Times New Roman" w:cs="Times New Roman"/>
          <w:i/>
          <w:iCs/>
          <w:lang w:val="fr-FR"/>
        </w:rPr>
        <w:t>Journées</w:t>
      </w:r>
      <w:proofErr w:type="spellEnd"/>
      <w:r w:rsidRPr="0086075B">
        <w:rPr>
          <w:rFonts w:ascii="Times New Roman" w:hAnsi="Times New Roman" w:cs="Times New Roman"/>
          <w:i/>
          <w:iCs/>
          <w:lang w:val="fr-FR"/>
        </w:rPr>
        <w:t xml:space="preserve"> d</w:t>
      </w:r>
      <w:r w:rsidR="00D92AB1" w:rsidRPr="0086075B">
        <w:rPr>
          <w:rFonts w:ascii="Times New Roman" w:hAnsi="Times New Roman" w:cs="Times New Roman"/>
          <w:i/>
          <w:iCs/>
          <w:lang w:val="fr-FR"/>
        </w:rPr>
        <w:t>'</w:t>
      </w:r>
      <w:proofErr w:type="spellStart"/>
      <w:r w:rsidRPr="0086075B">
        <w:rPr>
          <w:rFonts w:ascii="Times New Roman" w:hAnsi="Times New Roman" w:cs="Times New Roman"/>
          <w:i/>
          <w:iCs/>
          <w:lang w:val="fr-FR"/>
        </w:rPr>
        <w:t>Étude</w:t>
      </w:r>
      <w:proofErr w:type="spellEnd"/>
      <w:r w:rsidRPr="0086075B">
        <w:rPr>
          <w:rFonts w:ascii="Times New Roman" w:hAnsi="Times New Roman" w:cs="Times New Roman"/>
          <w:i/>
          <w:iCs/>
          <w:lang w:val="fr-FR"/>
        </w:rPr>
        <w:t xml:space="preserve"> sur la Parole</w:t>
      </w:r>
      <w:r w:rsidR="00740DC9" w:rsidRPr="0086075B">
        <w:rPr>
          <w:rFonts w:ascii="Times New Roman" w:hAnsi="Times New Roman" w:cs="Times New Roman"/>
          <w:lang w:val="fr-FR"/>
        </w:rPr>
        <w:t xml:space="preserve">, </w:t>
      </w:r>
      <w:r w:rsidRPr="0086075B">
        <w:rPr>
          <w:rFonts w:ascii="Times New Roman" w:hAnsi="Times New Roman" w:cs="Times New Roman"/>
          <w:lang w:val="fr-FR"/>
        </w:rPr>
        <w:t>81</w:t>
      </w:r>
      <w:r w:rsidR="00F43D1F" w:rsidRPr="0086075B">
        <w:rPr>
          <w:rFonts w:ascii="Times New Roman" w:hAnsi="Times New Roman" w:cs="Times New Roman"/>
          <w:color w:val="000000" w:themeColor="text1"/>
          <w:lang w:val="fr-FR"/>
        </w:rPr>
        <w:t>–</w:t>
      </w:r>
      <w:r w:rsidRPr="0086075B">
        <w:rPr>
          <w:rFonts w:ascii="Times New Roman" w:hAnsi="Times New Roman" w:cs="Times New Roman"/>
          <w:lang w:val="fr-FR"/>
        </w:rPr>
        <w:t xml:space="preserve">84. </w:t>
      </w:r>
    </w:p>
    <w:p w14:paraId="2D0A58A8" w14:textId="232DCEDD" w:rsidR="00980AAF" w:rsidRPr="0086075B" w:rsidRDefault="00980AAF" w:rsidP="00980AAF">
      <w:pPr>
        <w:spacing w:after="0" w:line="240" w:lineRule="auto"/>
        <w:ind w:left="284" w:hanging="284"/>
        <w:rPr>
          <w:rFonts w:ascii="Times New Roman" w:hAnsi="Times New Roman" w:cs="Times New Roman"/>
          <w:lang w:val="fr-FR"/>
        </w:rPr>
      </w:pPr>
      <w:r w:rsidRPr="0086075B">
        <w:rPr>
          <w:rFonts w:ascii="Times New Roman" w:hAnsi="Times New Roman" w:cs="Times New Roman"/>
          <w:lang w:val="fr-FR"/>
        </w:rPr>
        <w:t>Mooney, Damien. 2016. "'C</w:t>
      </w:r>
      <w:r w:rsidRPr="00980AAF">
        <w:rPr>
          <w:rFonts w:ascii="Times New Roman" w:hAnsi="Times New Roman" w:cs="Times New Roman"/>
          <w:lang w:val="fr-FR"/>
        </w:rPr>
        <w:t>'</w:t>
      </w:r>
      <w:r w:rsidRPr="0086075B">
        <w:rPr>
          <w:rFonts w:ascii="Times New Roman" w:hAnsi="Times New Roman" w:cs="Times New Roman"/>
          <w:lang w:val="fr-FR"/>
        </w:rPr>
        <w:t xml:space="preserve">est </w:t>
      </w:r>
      <w:proofErr w:type="spellStart"/>
      <w:r w:rsidRPr="0086075B">
        <w:rPr>
          <w:rFonts w:ascii="Times New Roman" w:hAnsi="Times New Roman" w:cs="Times New Roman"/>
          <w:lang w:val="fr-FR"/>
        </w:rPr>
        <w:t>jeuli</w:t>
      </w:r>
      <w:proofErr w:type="spellEnd"/>
      <w:r w:rsidRPr="0086075B">
        <w:rPr>
          <w:rFonts w:ascii="Times New Roman" w:hAnsi="Times New Roman" w:cs="Times New Roman"/>
          <w:lang w:val="fr-FR"/>
        </w:rPr>
        <w:t xml:space="preserve">, la </w:t>
      </w:r>
      <w:proofErr w:type="spellStart"/>
      <w:proofErr w:type="gramStart"/>
      <w:r w:rsidRPr="0086075B">
        <w:rPr>
          <w:rFonts w:ascii="Times New Roman" w:hAnsi="Times New Roman" w:cs="Times New Roman"/>
          <w:lang w:val="fr-FR"/>
        </w:rPr>
        <w:t>Gasceugne</w:t>
      </w:r>
      <w:proofErr w:type="spellEnd"/>
      <w:r w:rsidRPr="0086075B">
        <w:rPr>
          <w:rFonts w:ascii="Times New Roman" w:hAnsi="Times New Roman" w:cs="Times New Roman"/>
          <w:lang w:val="fr-FR"/>
        </w:rPr>
        <w:t>!</w:t>
      </w:r>
      <w:proofErr w:type="gramEnd"/>
      <w:r w:rsidRPr="0086075B">
        <w:rPr>
          <w:rFonts w:ascii="Times New Roman" w:hAnsi="Times New Roman" w:cs="Times New Roman"/>
          <w:lang w:val="fr-FR"/>
        </w:rPr>
        <w:t>': L</w:t>
      </w:r>
      <w:r w:rsidRPr="00980AAF">
        <w:rPr>
          <w:rFonts w:ascii="Times New Roman" w:hAnsi="Times New Roman" w:cs="Times New Roman"/>
          <w:lang w:val="fr-FR"/>
        </w:rPr>
        <w:t>'</w:t>
      </w:r>
      <w:proofErr w:type="spellStart"/>
      <w:r w:rsidRPr="0086075B">
        <w:rPr>
          <w:rFonts w:ascii="Times New Roman" w:hAnsi="Times New Roman" w:cs="Times New Roman"/>
          <w:lang w:val="fr-FR"/>
        </w:rPr>
        <w:t>antériorisation</w:t>
      </w:r>
      <w:proofErr w:type="spellEnd"/>
      <w:r w:rsidRPr="0086075B">
        <w:rPr>
          <w:rFonts w:ascii="Times New Roman" w:hAnsi="Times New Roman" w:cs="Times New Roman"/>
          <w:lang w:val="fr-FR"/>
        </w:rPr>
        <w:t xml:space="preserve"> du </w:t>
      </w:r>
      <w:proofErr w:type="spellStart"/>
      <w:r w:rsidRPr="0086075B">
        <w:rPr>
          <w:rFonts w:ascii="Times New Roman" w:hAnsi="Times New Roman" w:cs="Times New Roman"/>
          <w:lang w:val="fr-FR"/>
        </w:rPr>
        <w:t>phonème</w:t>
      </w:r>
      <w:proofErr w:type="spellEnd"/>
      <w:r w:rsidRPr="0086075B">
        <w:rPr>
          <w:rFonts w:ascii="Times New Roman" w:hAnsi="Times New Roman" w:cs="Times New Roman"/>
          <w:lang w:val="fr-FR"/>
        </w:rPr>
        <w:t xml:space="preserve"> /ɔ/ dans le </w:t>
      </w:r>
      <w:proofErr w:type="spellStart"/>
      <w:r w:rsidRPr="0086075B">
        <w:rPr>
          <w:rFonts w:ascii="Times New Roman" w:hAnsi="Times New Roman" w:cs="Times New Roman"/>
          <w:lang w:val="fr-FR"/>
        </w:rPr>
        <w:t>français</w:t>
      </w:r>
      <w:proofErr w:type="spellEnd"/>
      <w:r w:rsidRPr="0086075B">
        <w:rPr>
          <w:rFonts w:ascii="Times New Roman" w:hAnsi="Times New Roman" w:cs="Times New Roman"/>
          <w:lang w:val="fr-FR"/>
        </w:rPr>
        <w:t xml:space="preserve"> </w:t>
      </w:r>
      <w:proofErr w:type="spellStart"/>
      <w:r w:rsidRPr="0086075B">
        <w:rPr>
          <w:rFonts w:ascii="Times New Roman" w:hAnsi="Times New Roman" w:cs="Times New Roman"/>
          <w:lang w:val="fr-FR"/>
        </w:rPr>
        <w:t>régional</w:t>
      </w:r>
      <w:proofErr w:type="spellEnd"/>
      <w:r w:rsidRPr="0086075B">
        <w:rPr>
          <w:rFonts w:ascii="Times New Roman" w:hAnsi="Times New Roman" w:cs="Times New Roman"/>
          <w:lang w:val="fr-FR"/>
        </w:rPr>
        <w:t xml:space="preserve"> du </w:t>
      </w:r>
      <w:proofErr w:type="spellStart"/>
      <w:r w:rsidRPr="0086075B">
        <w:rPr>
          <w:rFonts w:ascii="Times New Roman" w:hAnsi="Times New Roman" w:cs="Times New Roman"/>
          <w:lang w:val="fr-FR"/>
        </w:rPr>
        <w:t>Béarn</w:t>
      </w:r>
      <w:proofErr w:type="spellEnd"/>
      <w:r w:rsidRPr="0086075B">
        <w:rPr>
          <w:rFonts w:ascii="Times New Roman" w:hAnsi="Times New Roman" w:cs="Times New Roman"/>
          <w:lang w:val="fr-FR"/>
        </w:rPr>
        <w:t xml:space="preserve">". </w:t>
      </w:r>
      <w:r w:rsidRPr="0086075B">
        <w:rPr>
          <w:rFonts w:ascii="Times New Roman" w:hAnsi="Times New Roman" w:cs="Times New Roman"/>
          <w:i/>
          <w:iCs/>
          <w:lang w:val="fr-FR"/>
        </w:rPr>
        <w:t xml:space="preserve">French </w:t>
      </w:r>
      <w:proofErr w:type="spellStart"/>
      <w:r w:rsidRPr="0086075B">
        <w:rPr>
          <w:rFonts w:ascii="Times New Roman" w:hAnsi="Times New Roman" w:cs="Times New Roman"/>
          <w:i/>
          <w:iCs/>
          <w:lang w:val="fr-FR"/>
        </w:rPr>
        <w:t>studies</w:t>
      </w:r>
      <w:proofErr w:type="spellEnd"/>
      <w:r w:rsidRPr="0086075B">
        <w:rPr>
          <w:rFonts w:ascii="Times New Roman" w:hAnsi="Times New Roman" w:cs="Times New Roman"/>
          <w:lang w:val="fr-FR"/>
        </w:rPr>
        <w:t xml:space="preserve"> 70/1, 61–81.</w:t>
      </w:r>
    </w:p>
    <w:p w14:paraId="25003CAC" w14:textId="00F7EAF2" w:rsidR="00980AAF" w:rsidRPr="0086075B" w:rsidRDefault="00980AAF" w:rsidP="00980AAF">
      <w:pPr>
        <w:spacing w:after="0" w:line="240" w:lineRule="auto"/>
        <w:ind w:left="284" w:hanging="284"/>
        <w:rPr>
          <w:rFonts w:ascii="Times New Roman" w:hAnsi="Times New Roman" w:cs="Times New Roman"/>
          <w:lang w:val="fr-FR"/>
        </w:rPr>
      </w:pPr>
    </w:p>
    <w:p w14:paraId="41FCE516" w14:textId="1DED460D" w:rsidR="00980AAF" w:rsidRPr="0086075B" w:rsidRDefault="00980AAF" w:rsidP="00980AAF">
      <w:pPr>
        <w:spacing w:after="0" w:line="240" w:lineRule="auto"/>
        <w:ind w:left="284" w:hanging="284"/>
        <w:rPr>
          <w:rFonts w:ascii="Times New Roman" w:hAnsi="Times New Roman" w:cs="Times New Roman"/>
          <w:lang w:val="fr-FR"/>
        </w:rPr>
      </w:pPr>
    </w:p>
    <w:p w14:paraId="56DB06B8" w14:textId="77777777" w:rsidR="00980AAF" w:rsidRPr="0086075B" w:rsidRDefault="00980AAF" w:rsidP="00980AAF">
      <w:pPr>
        <w:pStyle w:val="Titel"/>
        <w:spacing w:before="0" w:after="0"/>
        <w:jc w:val="both"/>
        <w:rPr>
          <w:rFonts w:ascii="Times New Roman" w:hAnsi="Times New Roman" w:cs="Times New Roman"/>
          <w:sz w:val="24"/>
          <w:szCs w:val="24"/>
          <w:lang w:val="fr-FR"/>
        </w:rPr>
      </w:pPr>
      <w:r w:rsidRPr="0086075B">
        <w:rPr>
          <w:rFonts w:ascii="Times New Roman" w:hAnsi="Times New Roman" w:cs="Times New Roman"/>
          <w:sz w:val="24"/>
          <w:szCs w:val="24"/>
          <w:lang w:val="fr-FR"/>
        </w:rPr>
        <w:t xml:space="preserve">Elisabeth </w:t>
      </w:r>
      <w:proofErr w:type="spellStart"/>
      <w:r w:rsidRPr="0086075B">
        <w:rPr>
          <w:rFonts w:ascii="Times New Roman" w:hAnsi="Times New Roman" w:cs="Times New Roman"/>
          <w:sz w:val="24"/>
          <w:szCs w:val="24"/>
          <w:lang w:val="fr-FR"/>
        </w:rPr>
        <w:t>Heiszenberger</w:t>
      </w:r>
      <w:proofErr w:type="spellEnd"/>
      <w:r w:rsidRPr="0086075B">
        <w:rPr>
          <w:rFonts w:ascii="Times New Roman" w:hAnsi="Times New Roman" w:cs="Times New Roman"/>
          <w:sz w:val="24"/>
          <w:szCs w:val="24"/>
          <w:lang w:val="fr-FR"/>
        </w:rPr>
        <w:t xml:space="preserve"> (Wien) </w:t>
      </w:r>
    </w:p>
    <w:p w14:paraId="2B9D9DFB" w14:textId="77777777" w:rsidR="00980AAF" w:rsidRPr="0086075B" w:rsidRDefault="00980AAF" w:rsidP="00980AAF">
      <w:pPr>
        <w:pStyle w:val="Courriel"/>
        <w:spacing w:before="0" w:after="0"/>
        <w:jc w:val="both"/>
        <w:rPr>
          <w:rStyle w:val="Hyperlink"/>
          <w:rFonts w:ascii="Times New Roman" w:hAnsi="Times New Roman" w:cs="Times New Roman"/>
          <w:sz w:val="24"/>
          <w:szCs w:val="24"/>
          <w:lang w:val="fr-FR"/>
        </w:rPr>
      </w:pPr>
      <w:r w:rsidRPr="0086075B">
        <w:rPr>
          <w:rStyle w:val="Hyperlink"/>
          <w:rFonts w:ascii="Times New Roman" w:hAnsi="Times New Roman" w:cs="Times New Roman"/>
          <w:sz w:val="24"/>
          <w:szCs w:val="24"/>
          <w:lang w:val="fr-FR"/>
        </w:rPr>
        <w:t>Elisabeth.heiszenberger@univie.ac.at</w:t>
      </w:r>
    </w:p>
    <w:p w14:paraId="58C2778E" w14:textId="60E19E30" w:rsidR="00980AAF" w:rsidRPr="00980AAF" w:rsidRDefault="00980AAF" w:rsidP="00980AAF">
      <w:pPr>
        <w:spacing w:after="0" w:line="240" w:lineRule="auto"/>
        <w:rPr>
          <w:rFonts w:ascii="Times New Roman" w:eastAsia="Times New Roman" w:hAnsi="Times New Roman" w:cs="Times New Roman"/>
          <w:b/>
          <w:bCs/>
          <w:kern w:val="28"/>
          <w:sz w:val="24"/>
          <w:szCs w:val="24"/>
          <w:lang w:val="fr-FR" w:eastAsia="de-DE"/>
        </w:rPr>
      </w:pPr>
      <w:r w:rsidRPr="00980AAF">
        <w:rPr>
          <w:rFonts w:ascii="Times New Roman" w:eastAsia="Times New Roman" w:hAnsi="Times New Roman" w:cs="Times New Roman"/>
          <w:b/>
          <w:bCs/>
          <w:kern w:val="28"/>
          <w:sz w:val="24"/>
          <w:szCs w:val="24"/>
          <w:lang w:val="fr-FR" w:eastAsia="de-DE"/>
        </w:rPr>
        <w:t xml:space="preserve">La liaison au prisme de </w:t>
      </w:r>
      <w:proofErr w:type="gramStart"/>
      <w:r w:rsidRPr="00980AAF">
        <w:rPr>
          <w:rFonts w:ascii="Times New Roman" w:eastAsia="Times New Roman" w:hAnsi="Times New Roman" w:cs="Times New Roman"/>
          <w:b/>
          <w:bCs/>
          <w:kern w:val="28"/>
          <w:sz w:val="24"/>
          <w:szCs w:val="24"/>
          <w:lang w:val="fr-FR" w:eastAsia="de-DE"/>
        </w:rPr>
        <w:t>l</w:t>
      </w:r>
      <w:r w:rsidR="00230BE4">
        <w:rPr>
          <w:rFonts w:ascii="Times New Roman" w:eastAsia="Times New Roman" w:hAnsi="Times New Roman" w:cs="Times New Roman"/>
          <w:b/>
          <w:bCs/>
          <w:kern w:val="28"/>
          <w:sz w:val="24"/>
          <w:szCs w:val="24"/>
          <w:lang w:val="fr-FR" w:eastAsia="de-DE"/>
        </w:rPr>
        <w:t>'</w:t>
      </w:r>
      <w:r w:rsidRPr="00980AAF">
        <w:rPr>
          <w:rFonts w:ascii="Times New Roman" w:eastAsia="Times New Roman" w:hAnsi="Times New Roman" w:cs="Times New Roman"/>
          <w:b/>
          <w:bCs/>
          <w:kern w:val="28"/>
          <w:sz w:val="24"/>
          <w:szCs w:val="24"/>
          <w:lang w:val="fr-FR" w:eastAsia="de-DE"/>
        </w:rPr>
        <w:t>oculométrie:</w:t>
      </w:r>
      <w:proofErr w:type="gramEnd"/>
      <w:r w:rsidRPr="00980AAF">
        <w:rPr>
          <w:rFonts w:ascii="Times New Roman" w:eastAsia="Times New Roman" w:hAnsi="Times New Roman" w:cs="Times New Roman"/>
          <w:b/>
          <w:bCs/>
          <w:kern w:val="28"/>
          <w:sz w:val="24"/>
          <w:szCs w:val="24"/>
          <w:lang w:val="fr-FR" w:eastAsia="de-DE"/>
        </w:rPr>
        <w:t xml:space="preserve"> une étude auprès de lecteurs débutants et avancés</w:t>
      </w:r>
    </w:p>
    <w:p w14:paraId="37716677" w14:textId="77777777" w:rsidR="00980AAF" w:rsidRPr="00980AAF" w:rsidRDefault="00980AAF" w:rsidP="00980AAF">
      <w:pPr>
        <w:spacing w:after="0" w:line="240" w:lineRule="auto"/>
        <w:rPr>
          <w:rFonts w:ascii="Times New Roman" w:hAnsi="Times New Roman" w:cs="Times New Roman"/>
          <w:sz w:val="24"/>
          <w:szCs w:val="24"/>
          <w:lang w:val="fr-FR"/>
        </w:rPr>
      </w:pPr>
    </w:p>
    <w:p w14:paraId="74615A21" w14:textId="527CF2C2"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La liaison (p</w:t>
      </w:r>
      <w:r w:rsidR="00740DC9">
        <w:rPr>
          <w:rFonts w:ascii="Times New Roman" w:hAnsi="Times New Roman" w:cs="Times New Roman"/>
          <w:sz w:val="24"/>
          <w:szCs w:val="24"/>
          <w:lang w:val="fr-FR"/>
        </w:rPr>
        <w:t>ar</w:t>
      </w:r>
      <w:r w:rsidRPr="00980AAF">
        <w:rPr>
          <w:rFonts w:ascii="Times New Roman" w:hAnsi="Times New Roman" w:cs="Times New Roman"/>
          <w:sz w:val="24"/>
          <w:szCs w:val="24"/>
          <w:lang w:val="fr-FR"/>
        </w:rPr>
        <w:t xml:space="preserve"> ex. </w:t>
      </w:r>
      <w:r w:rsidRPr="00980AAF">
        <w:rPr>
          <w:rFonts w:ascii="Times New Roman" w:hAnsi="Times New Roman" w:cs="Times New Roman"/>
          <w:i/>
          <w:iCs/>
          <w:sz w:val="24"/>
          <w:szCs w:val="24"/>
          <w:lang w:val="fr-FR"/>
        </w:rPr>
        <w:t>les</w:t>
      </w:r>
      <w:r w:rsidRPr="00980AAF">
        <w:rPr>
          <w:rFonts w:ascii="Times New Roman" w:hAnsi="Times New Roman" w:cs="Times New Roman"/>
          <w:sz w:val="24"/>
          <w:szCs w:val="24"/>
          <w:lang w:val="fr-FR"/>
        </w:rPr>
        <w:t xml:space="preserve"> </w:t>
      </w:r>
      <w:r w:rsidRPr="00980AAF">
        <w:rPr>
          <w:rFonts w:ascii="Times New Roman" w:hAnsi="Times New Roman" w:cs="Times New Roman"/>
          <w:i/>
          <w:iCs/>
          <w:sz w:val="24"/>
          <w:szCs w:val="24"/>
          <w:lang w:val="fr-FR"/>
        </w:rPr>
        <w:t>amis</w:t>
      </w:r>
      <w:r w:rsidRPr="00980AAF">
        <w:rPr>
          <w:rFonts w:ascii="Times New Roman" w:hAnsi="Times New Roman" w:cs="Times New Roman"/>
          <w:sz w:val="24"/>
          <w:szCs w:val="24"/>
          <w:lang w:val="fr-FR"/>
        </w:rPr>
        <w:t xml:space="preserve"> [</w:t>
      </w:r>
      <w:proofErr w:type="spellStart"/>
      <w:r w:rsidRPr="00980AAF">
        <w:rPr>
          <w:rFonts w:ascii="Times New Roman" w:hAnsi="Times New Roman" w:cs="Times New Roman"/>
          <w:sz w:val="24"/>
          <w:szCs w:val="24"/>
          <w:lang w:val="fr-FR"/>
        </w:rPr>
        <w:t>le.za.mi</w:t>
      </w:r>
      <w:proofErr w:type="spellEnd"/>
      <w:r w:rsidRPr="00980AAF">
        <w:rPr>
          <w:rFonts w:ascii="Times New Roman" w:hAnsi="Times New Roman" w:cs="Times New Roman"/>
          <w:sz w:val="24"/>
          <w:szCs w:val="24"/>
          <w:lang w:val="fr-FR"/>
        </w:rPr>
        <w:t xml:space="preserve">]) compte parmi les phénomènes ayant eu le plus d'impact sur le développement des théories </w:t>
      </w:r>
      <w:proofErr w:type="gramStart"/>
      <w:r w:rsidRPr="00980AAF">
        <w:rPr>
          <w:rFonts w:ascii="Times New Roman" w:hAnsi="Times New Roman" w:cs="Times New Roman"/>
          <w:sz w:val="24"/>
          <w:szCs w:val="24"/>
          <w:lang w:val="fr-FR"/>
        </w:rPr>
        <w:t>phonologiques:</w:t>
      </w:r>
      <w:proofErr w:type="gramEnd"/>
      <w:r w:rsidRPr="00980AAF">
        <w:rPr>
          <w:rFonts w:ascii="Times New Roman" w:hAnsi="Times New Roman" w:cs="Times New Roman"/>
          <w:sz w:val="24"/>
          <w:szCs w:val="24"/>
          <w:lang w:val="fr-FR"/>
        </w:rPr>
        <w:t xml:space="preserve"> de la phonologie générative (</w:t>
      </w:r>
      <w:proofErr w:type="spellStart"/>
      <w:r w:rsidRPr="00980AAF">
        <w:rPr>
          <w:rFonts w:ascii="Times New Roman" w:hAnsi="Times New Roman" w:cs="Times New Roman"/>
          <w:sz w:val="24"/>
          <w:szCs w:val="24"/>
          <w:lang w:val="fr-FR"/>
        </w:rPr>
        <w:t>Schane</w:t>
      </w:r>
      <w:proofErr w:type="spellEnd"/>
      <w:r w:rsidRPr="00980AAF">
        <w:rPr>
          <w:rFonts w:ascii="Times New Roman" w:hAnsi="Times New Roman" w:cs="Times New Roman"/>
          <w:sz w:val="24"/>
          <w:szCs w:val="24"/>
          <w:lang w:val="fr-FR"/>
        </w:rPr>
        <w:t xml:space="preserve"> 1967; </w:t>
      </w:r>
      <w:proofErr w:type="spellStart"/>
      <w:r w:rsidRPr="00980AAF">
        <w:rPr>
          <w:rFonts w:ascii="Times New Roman" w:hAnsi="Times New Roman" w:cs="Times New Roman"/>
          <w:sz w:val="24"/>
          <w:szCs w:val="24"/>
          <w:lang w:val="fr-FR"/>
        </w:rPr>
        <w:t>Encrevé</w:t>
      </w:r>
      <w:proofErr w:type="spellEnd"/>
      <w:r w:rsidRPr="00980AAF">
        <w:rPr>
          <w:rFonts w:ascii="Times New Roman" w:hAnsi="Times New Roman" w:cs="Times New Roman"/>
          <w:sz w:val="24"/>
          <w:szCs w:val="24"/>
          <w:lang w:val="fr-FR"/>
        </w:rPr>
        <w:t xml:space="preserve"> 1988) jusqu</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aux approches </w:t>
      </w:r>
      <w:proofErr w:type="spellStart"/>
      <w:r w:rsidRPr="00980AAF">
        <w:rPr>
          <w:rFonts w:ascii="Times New Roman" w:hAnsi="Times New Roman" w:cs="Times New Roman"/>
          <w:sz w:val="24"/>
          <w:szCs w:val="24"/>
          <w:lang w:val="fr-FR"/>
        </w:rPr>
        <w:t>exemplaristes</w:t>
      </w:r>
      <w:proofErr w:type="spellEnd"/>
      <w:r w:rsidRPr="00980AAF">
        <w:rPr>
          <w:rFonts w:ascii="Times New Roman" w:hAnsi="Times New Roman" w:cs="Times New Roman"/>
          <w:sz w:val="24"/>
          <w:szCs w:val="24"/>
          <w:lang w:val="fr-FR"/>
        </w:rPr>
        <w:t xml:space="preserve"> (</w:t>
      </w:r>
      <w:proofErr w:type="spellStart"/>
      <w:r w:rsidRPr="00980AAF">
        <w:rPr>
          <w:rFonts w:ascii="Times New Roman" w:hAnsi="Times New Roman" w:cs="Times New Roman"/>
          <w:sz w:val="24"/>
          <w:szCs w:val="24"/>
          <w:lang w:val="fr-FR"/>
        </w:rPr>
        <w:t>Bybee</w:t>
      </w:r>
      <w:proofErr w:type="spellEnd"/>
      <w:r w:rsidRPr="00980AAF">
        <w:rPr>
          <w:rFonts w:ascii="Times New Roman" w:hAnsi="Times New Roman" w:cs="Times New Roman"/>
          <w:sz w:val="24"/>
          <w:szCs w:val="24"/>
          <w:lang w:val="fr-FR"/>
        </w:rPr>
        <w:t xml:space="preserve"> 2001). Cependant, il s'agit d'un phénomène variable et multifactoriel qui, en plus du niveau phonologique, implique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autres niveaux (extra-)linguistiques (Durand et al. 2011). Après avoir nourri des théories phonologiques depuis un siècle, le statut lexical de la consonne de liaison continue d'être l</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objet d'un débat théorique central. Étant donné l'accès généralisé à la littératie, il est surprenant que jusqu</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ici les phonologues n'ont guère pris en compte le possible rôle de l'orthographe dans les représentations phonologiques de la liaison (Laks 2005).</w:t>
      </w:r>
      <w:r w:rsidR="00740DC9">
        <w:rPr>
          <w:rFonts w:ascii="Times New Roman" w:hAnsi="Times New Roman" w:cs="Times New Roman"/>
          <w:sz w:val="24"/>
          <w:szCs w:val="24"/>
          <w:lang w:val="fr-FR"/>
        </w:rPr>
        <w:t xml:space="preserve"> </w:t>
      </w:r>
      <w:r w:rsidRPr="00980AAF">
        <w:rPr>
          <w:rFonts w:ascii="Times New Roman" w:hAnsi="Times New Roman" w:cs="Times New Roman"/>
          <w:sz w:val="24"/>
          <w:szCs w:val="24"/>
          <w:lang w:val="fr-FR"/>
        </w:rPr>
        <w:t xml:space="preserve">L'objectif de la présente étude est </w:t>
      </w:r>
      <w:proofErr w:type="gramStart"/>
      <w:r w:rsidRPr="00980AAF">
        <w:rPr>
          <w:rFonts w:ascii="Times New Roman" w:hAnsi="Times New Roman" w:cs="Times New Roman"/>
          <w:sz w:val="24"/>
          <w:szCs w:val="24"/>
          <w:lang w:val="fr-FR"/>
        </w:rPr>
        <w:t>double:</w:t>
      </w:r>
      <w:proofErr w:type="gramEnd"/>
      <w:r w:rsidRPr="00980AAF">
        <w:rPr>
          <w:rFonts w:ascii="Times New Roman" w:hAnsi="Times New Roman" w:cs="Times New Roman"/>
          <w:sz w:val="24"/>
          <w:szCs w:val="24"/>
          <w:lang w:val="fr-FR"/>
        </w:rPr>
        <w:t xml:space="preserve"> premièrement, elle vise à s'inscrire dans le débat théorique autour du statut lexical des consonnes de liaison en examinant la liaison catégorique et variable dans de nouvelles populations: chez des élèves monolingues et bilingues franco-allemands ayant différents </w:t>
      </w:r>
      <w:r w:rsidRPr="00980AAF">
        <w:rPr>
          <w:rFonts w:ascii="Times New Roman" w:hAnsi="Times New Roman" w:cs="Times New Roman"/>
          <w:sz w:val="24"/>
          <w:szCs w:val="24"/>
          <w:lang w:val="fr-FR"/>
        </w:rPr>
        <w:lastRenderedPageBreak/>
        <w:t xml:space="preserve">niveaux de lecture (élèves du CP </w:t>
      </w:r>
      <w:r w:rsidRPr="00980AAF">
        <w:rPr>
          <w:rFonts w:ascii="Times New Roman" w:hAnsi="Times New Roman" w:cs="Times New Roman"/>
          <w:i/>
          <w:iCs/>
          <w:sz w:val="24"/>
          <w:szCs w:val="24"/>
          <w:lang w:val="fr-FR"/>
        </w:rPr>
        <w:t>vs</w:t>
      </w:r>
      <w:r w:rsidRPr="00980AAF">
        <w:rPr>
          <w:rFonts w:ascii="Times New Roman" w:hAnsi="Times New Roman" w:cs="Times New Roman"/>
          <w:sz w:val="24"/>
          <w:szCs w:val="24"/>
          <w:lang w:val="fr-FR"/>
        </w:rPr>
        <w:t xml:space="preserve"> collégiens/lycéens). Deuxièmement, elle cherche à éclaircir la façon dont l'apprentissage de la lecture et de l'écriture influence notre parole à l'oral. L'impact de l'orthographe sera examiné, entre autres, à travers l'analyse d'une expérience d'oculométrie menée en 2023 par 48 lecteurs débutants (fin CP) et 48 lecteurs avancés (collégiens/lycéens). Il s'agit d'une tâche de lecture à voix haute dans laquelle des phrases courtes contenant soit des contextes de liaison (p</w:t>
      </w:r>
      <w:r w:rsidR="00740DC9">
        <w:rPr>
          <w:rFonts w:ascii="Times New Roman" w:hAnsi="Times New Roman" w:cs="Times New Roman"/>
          <w:sz w:val="24"/>
          <w:szCs w:val="24"/>
          <w:lang w:val="fr-FR"/>
        </w:rPr>
        <w:t xml:space="preserve">ar </w:t>
      </w:r>
      <w:r w:rsidRPr="00980AAF">
        <w:rPr>
          <w:rFonts w:ascii="Times New Roman" w:hAnsi="Times New Roman" w:cs="Times New Roman"/>
          <w:sz w:val="24"/>
          <w:szCs w:val="24"/>
          <w:lang w:val="fr-FR"/>
        </w:rPr>
        <w:t xml:space="preserve">ex. </w:t>
      </w:r>
      <w:r w:rsidRPr="00980AAF">
        <w:rPr>
          <w:rFonts w:ascii="Times New Roman" w:hAnsi="Times New Roman" w:cs="Times New Roman"/>
          <w:i/>
          <w:iCs/>
          <w:sz w:val="24"/>
          <w:szCs w:val="24"/>
          <w:lang w:val="fr-FR"/>
        </w:rPr>
        <w:t>Je vois un éléphant.</w:t>
      </w:r>
      <w:r w:rsidRPr="00980AAF">
        <w:rPr>
          <w:rFonts w:ascii="Times New Roman" w:hAnsi="Times New Roman" w:cs="Times New Roman"/>
          <w:sz w:val="24"/>
          <w:szCs w:val="24"/>
          <w:lang w:val="fr-FR"/>
        </w:rPr>
        <w:t>) soit des distracteurs (p</w:t>
      </w:r>
      <w:r w:rsidR="00740DC9">
        <w:rPr>
          <w:rFonts w:ascii="Times New Roman" w:hAnsi="Times New Roman" w:cs="Times New Roman"/>
          <w:sz w:val="24"/>
          <w:szCs w:val="24"/>
          <w:lang w:val="fr-FR"/>
        </w:rPr>
        <w:t xml:space="preserve">ar </w:t>
      </w:r>
      <w:r w:rsidRPr="00980AAF">
        <w:rPr>
          <w:rFonts w:ascii="Times New Roman" w:hAnsi="Times New Roman" w:cs="Times New Roman"/>
          <w:sz w:val="24"/>
          <w:szCs w:val="24"/>
          <w:lang w:val="fr-FR"/>
        </w:rPr>
        <w:t xml:space="preserve">ex. </w:t>
      </w:r>
      <w:r w:rsidRPr="00980AAF">
        <w:rPr>
          <w:rFonts w:ascii="Times New Roman" w:hAnsi="Times New Roman" w:cs="Times New Roman"/>
          <w:i/>
          <w:iCs/>
          <w:sz w:val="24"/>
          <w:szCs w:val="24"/>
          <w:lang w:val="fr-FR"/>
        </w:rPr>
        <w:t>Je vois un chat</w:t>
      </w:r>
      <w:r w:rsidRPr="00980AAF">
        <w:rPr>
          <w:rFonts w:ascii="Times New Roman" w:hAnsi="Times New Roman" w:cs="Times New Roman"/>
          <w:sz w:val="24"/>
          <w:szCs w:val="24"/>
          <w:lang w:val="fr-FR"/>
        </w:rPr>
        <w:t>.) ont été présentées individuellement. Pour la présente étude, nous avons analysé les points de fixations et le temps de fixation en centrant les analyses sur la lettre finale du premier mot (p</w:t>
      </w:r>
      <w:r w:rsidR="009802E4">
        <w:rPr>
          <w:rFonts w:ascii="Times New Roman" w:hAnsi="Times New Roman" w:cs="Times New Roman"/>
          <w:sz w:val="24"/>
          <w:szCs w:val="24"/>
          <w:lang w:val="fr-FR"/>
        </w:rPr>
        <w:t xml:space="preserve">ar </w:t>
      </w:r>
      <w:r w:rsidRPr="00980AAF">
        <w:rPr>
          <w:rFonts w:ascii="Times New Roman" w:hAnsi="Times New Roman" w:cs="Times New Roman"/>
          <w:sz w:val="24"/>
          <w:szCs w:val="24"/>
          <w:lang w:val="fr-FR"/>
        </w:rPr>
        <w:t xml:space="preserve">ex. </w:t>
      </w:r>
      <w:r w:rsidRPr="00980AAF">
        <w:rPr>
          <w:rFonts w:ascii="Times New Roman" w:hAnsi="Times New Roman" w:cs="Times New Roman"/>
          <w:i/>
          <w:iCs/>
          <w:sz w:val="24"/>
          <w:szCs w:val="24"/>
          <w:lang w:val="fr-FR"/>
        </w:rPr>
        <w:t>Je vois u</w:t>
      </w:r>
      <w:r w:rsidRPr="00980AAF">
        <w:rPr>
          <w:rFonts w:ascii="Times New Roman" w:hAnsi="Times New Roman" w:cs="Times New Roman"/>
          <w:i/>
          <w:iCs/>
          <w:sz w:val="24"/>
          <w:szCs w:val="24"/>
          <w:u w:val="single"/>
          <w:lang w:val="fr-FR"/>
        </w:rPr>
        <w:t>n</w:t>
      </w:r>
      <w:r w:rsidRPr="00980AAF">
        <w:rPr>
          <w:rFonts w:ascii="Times New Roman" w:hAnsi="Times New Roman" w:cs="Times New Roman"/>
          <w:i/>
          <w:iCs/>
          <w:sz w:val="24"/>
          <w:szCs w:val="24"/>
          <w:lang w:val="fr-FR"/>
        </w:rPr>
        <w:t xml:space="preserve"> éléphant</w:t>
      </w:r>
      <w:r w:rsidRPr="00980AAF">
        <w:rPr>
          <w:rFonts w:ascii="Times New Roman" w:hAnsi="Times New Roman" w:cs="Times New Roman"/>
          <w:sz w:val="24"/>
          <w:szCs w:val="24"/>
          <w:lang w:val="fr-FR"/>
        </w:rPr>
        <w:t>.).</w:t>
      </w:r>
      <w:r w:rsidR="00740DC9">
        <w:rPr>
          <w:rFonts w:ascii="Times New Roman" w:hAnsi="Times New Roman" w:cs="Times New Roman"/>
          <w:sz w:val="24"/>
          <w:szCs w:val="24"/>
          <w:lang w:val="fr-FR"/>
        </w:rPr>
        <w:t xml:space="preserve"> </w:t>
      </w:r>
      <w:r w:rsidRPr="00980AAF">
        <w:rPr>
          <w:rFonts w:ascii="Times New Roman" w:hAnsi="Times New Roman" w:cs="Times New Roman"/>
          <w:sz w:val="24"/>
          <w:szCs w:val="24"/>
          <w:lang w:val="fr-FR"/>
        </w:rPr>
        <w:t xml:space="preserve">Les premiers résultats montrent que lors de la lecture à haute voix les élèves du CP réalisent nettement moins de liaisons que les collégiens et lycéens (56% </w:t>
      </w:r>
      <w:r w:rsidRPr="00980AAF">
        <w:rPr>
          <w:rFonts w:ascii="Times New Roman" w:hAnsi="Times New Roman" w:cs="Times New Roman"/>
          <w:i/>
          <w:iCs/>
          <w:sz w:val="24"/>
          <w:szCs w:val="24"/>
          <w:lang w:val="fr-FR"/>
        </w:rPr>
        <w:t>vs</w:t>
      </w:r>
      <w:r w:rsidRPr="00980AAF">
        <w:rPr>
          <w:rFonts w:ascii="Times New Roman" w:hAnsi="Times New Roman" w:cs="Times New Roman"/>
          <w:sz w:val="24"/>
          <w:szCs w:val="24"/>
          <w:lang w:val="fr-FR"/>
        </w:rPr>
        <w:t xml:space="preserve"> 84%). Toutefois, notamment chez les lecteurs débutants, nous observons des différences interindividuelles </w:t>
      </w:r>
      <w:proofErr w:type="gramStart"/>
      <w:r w:rsidRPr="00980AAF">
        <w:rPr>
          <w:rFonts w:ascii="Times New Roman" w:hAnsi="Times New Roman" w:cs="Times New Roman"/>
          <w:sz w:val="24"/>
          <w:szCs w:val="24"/>
          <w:lang w:val="fr-FR"/>
        </w:rPr>
        <w:t>importantes:</w:t>
      </w:r>
      <w:proofErr w:type="gramEnd"/>
      <w:r w:rsidRPr="00980AAF">
        <w:rPr>
          <w:rFonts w:ascii="Times New Roman" w:hAnsi="Times New Roman" w:cs="Times New Roman"/>
          <w:sz w:val="24"/>
          <w:szCs w:val="24"/>
          <w:lang w:val="fr-FR"/>
        </w:rPr>
        <w:t xml:space="preserve"> alors que les taux de réalisation de certains enfants sont similaires à ceux obtenus par les adolescents, certains enfants ne réalisent aucune liaison en lecture à voix haute. Les mouvements oculaires des élèves du CP montrent qu'en lecture à voix haute, la consonne finale du premier mot n'est que très rarement fixée, même si la liaison est réalisée. Ce sont plutôt les participants ayant un faible niveau de lecture qui fixent la consonne finale. Cela semble être dû au fait que les derniers ont tendance à fixer généralement plus les lettres individuelles que les lecteurs plus avancés, qui semblent déjà utiliser une stratégie de lecture globale. Dans certains cas, on observe que les enfants se reprennent en relisant la phrase comme à l'oral (p</w:t>
      </w:r>
      <w:r w:rsidR="00740DC9">
        <w:rPr>
          <w:rFonts w:ascii="Times New Roman" w:hAnsi="Times New Roman" w:cs="Times New Roman"/>
          <w:sz w:val="24"/>
          <w:szCs w:val="24"/>
          <w:lang w:val="fr-FR"/>
        </w:rPr>
        <w:t xml:space="preserve">ar </w:t>
      </w:r>
      <w:r w:rsidRPr="00980AAF">
        <w:rPr>
          <w:rFonts w:ascii="Times New Roman" w:hAnsi="Times New Roman" w:cs="Times New Roman"/>
          <w:sz w:val="24"/>
          <w:szCs w:val="24"/>
          <w:lang w:val="fr-FR"/>
        </w:rPr>
        <w:t xml:space="preserve">ex. </w:t>
      </w:r>
      <w:r w:rsidRPr="00980AAF">
        <w:rPr>
          <w:rFonts w:ascii="Times New Roman" w:hAnsi="Times New Roman" w:cs="Times New Roman"/>
          <w:i/>
          <w:iCs/>
          <w:sz w:val="24"/>
          <w:szCs w:val="24"/>
          <w:lang w:val="fr-FR"/>
        </w:rPr>
        <w:t xml:space="preserve">Je vois un </w:t>
      </w:r>
      <w:r w:rsidRPr="00980AAF">
        <w:rPr>
          <w:rFonts w:ascii="Cambria Math" w:hAnsi="Cambria Math" w:cs="Cambria Math"/>
          <w:sz w:val="24"/>
          <w:szCs w:val="24"/>
          <w:lang w:val="fr-FR"/>
        </w:rPr>
        <w:t>∅</w:t>
      </w:r>
      <w:r w:rsidRPr="00980AAF">
        <w:rPr>
          <w:rFonts w:ascii="Times New Roman" w:hAnsi="Times New Roman" w:cs="Times New Roman"/>
          <w:i/>
          <w:iCs/>
          <w:sz w:val="24"/>
          <w:szCs w:val="24"/>
          <w:lang w:val="fr-FR"/>
        </w:rPr>
        <w:t xml:space="preserve">éléphant, un </w:t>
      </w:r>
      <w:r w:rsidRPr="00980AAF">
        <w:rPr>
          <w:rFonts w:ascii="Times New Roman" w:hAnsi="Times New Roman" w:cs="Times New Roman"/>
          <w:sz w:val="24"/>
          <w:szCs w:val="24"/>
          <w:lang w:val="fr-FR"/>
        </w:rPr>
        <w:t>[n]</w:t>
      </w:r>
      <w:r w:rsidRPr="00980AAF">
        <w:rPr>
          <w:rFonts w:ascii="Times New Roman" w:hAnsi="Times New Roman" w:cs="Times New Roman"/>
          <w:i/>
          <w:iCs/>
          <w:sz w:val="24"/>
          <w:szCs w:val="24"/>
          <w:lang w:val="fr-FR"/>
        </w:rPr>
        <w:t>éléphant.</w:t>
      </w:r>
      <w:r w:rsidRPr="00980AAF">
        <w:rPr>
          <w:rFonts w:ascii="Times New Roman" w:hAnsi="Times New Roman" w:cs="Times New Roman"/>
          <w:sz w:val="24"/>
          <w:szCs w:val="24"/>
          <w:lang w:val="fr-FR"/>
        </w:rPr>
        <w:t xml:space="preserve">). Les résultats suggèrent donc que contrairement à d'autres variables phonologiques, comme le /ʁ/ variable dans </w:t>
      </w:r>
      <w:r w:rsidRPr="00980AAF">
        <w:rPr>
          <w:rFonts w:ascii="Times New Roman" w:hAnsi="Times New Roman" w:cs="Times New Roman"/>
          <w:i/>
          <w:iCs/>
          <w:sz w:val="24"/>
          <w:szCs w:val="24"/>
          <w:lang w:val="fr-FR"/>
        </w:rPr>
        <w:t>quatre</w:t>
      </w:r>
      <w:r w:rsidRPr="00980AAF">
        <w:rPr>
          <w:rFonts w:ascii="Times New Roman" w:hAnsi="Times New Roman" w:cs="Times New Roman"/>
          <w:sz w:val="24"/>
          <w:szCs w:val="24"/>
          <w:lang w:val="fr-FR"/>
        </w:rPr>
        <w:t xml:space="preserve"> [</w:t>
      </w:r>
      <w:proofErr w:type="spellStart"/>
      <w:r w:rsidRPr="00980AAF">
        <w:rPr>
          <w:rFonts w:ascii="Times New Roman" w:hAnsi="Times New Roman" w:cs="Times New Roman"/>
          <w:sz w:val="24"/>
          <w:szCs w:val="24"/>
          <w:lang w:val="fr-FR"/>
        </w:rPr>
        <w:t>katʁ</w:t>
      </w:r>
      <w:proofErr w:type="spellEnd"/>
      <w:r w:rsidRPr="00980AAF">
        <w:rPr>
          <w:rFonts w:ascii="Times New Roman" w:hAnsi="Times New Roman" w:cs="Times New Roman"/>
          <w:sz w:val="24"/>
          <w:szCs w:val="24"/>
          <w:lang w:val="fr-FR"/>
        </w:rPr>
        <w:t>]/[kat] (Chevrot 1998), à ce stade les enfants semblent davantage projeter l'usage oral de la langue sur l'écriture que l'écriture sur l'usage oral de la langue.</w:t>
      </w:r>
    </w:p>
    <w:p w14:paraId="55CB9774" w14:textId="77777777" w:rsidR="00980AAF" w:rsidRPr="00980AAF" w:rsidRDefault="00980AAF" w:rsidP="00980AAF">
      <w:pPr>
        <w:spacing w:after="0" w:line="240" w:lineRule="auto"/>
        <w:rPr>
          <w:rFonts w:ascii="Times New Roman" w:hAnsi="Times New Roman" w:cs="Times New Roman"/>
          <w:sz w:val="24"/>
          <w:szCs w:val="24"/>
          <w:lang w:val="fr-FR"/>
        </w:rPr>
      </w:pPr>
    </w:p>
    <w:p w14:paraId="7E7E1388" w14:textId="1323CCB3" w:rsidR="00980AAF" w:rsidRPr="009F3E49" w:rsidRDefault="00980AAF" w:rsidP="00980AAF">
      <w:pPr>
        <w:spacing w:after="0" w:line="240" w:lineRule="auto"/>
        <w:ind w:left="284" w:hanging="284"/>
        <w:rPr>
          <w:rFonts w:ascii="Times New Roman" w:hAnsi="Times New Roman" w:cs="Times New Roman"/>
          <w:lang w:val="en-US"/>
        </w:rPr>
      </w:pPr>
      <w:r w:rsidRPr="0086075B">
        <w:rPr>
          <w:rFonts w:ascii="Times New Roman" w:hAnsi="Times New Roman" w:cs="Times New Roman"/>
          <w:lang w:val="en-US"/>
        </w:rPr>
        <w:t>Bybee, J</w:t>
      </w:r>
      <w:r w:rsidR="00740DC9" w:rsidRPr="0086075B">
        <w:rPr>
          <w:rFonts w:ascii="Times New Roman" w:hAnsi="Times New Roman" w:cs="Times New Roman"/>
          <w:lang w:val="en-US"/>
        </w:rPr>
        <w:t>oan</w:t>
      </w:r>
      <w:r w:rsidR="009802E4">
        <w:rPr>
          <w:rFonts w:ascii="Times New Roman" w:hAnsi="Times New Roman" w:cs="Times New Roman"/>
          <w:lang w:val="en-US"/>
        </w:rPr>
        <w:t xml:space="preserve">. </w:t>
      </w:r>
      <w:r w:rsidRPr="0086075B">
        <w:rPr>
          <w:rFonts w:ascii="Times New Roman" w:hAnsi="Times New Roman" w:cs="Times New Roman"/>
          <w:lang w:val="en-US"/>
        </w:rPr>
        <w:t xml:space="preserve">2001. </w:t>
      </w:r>
      <w:r w:rsidRPr="0086075B">
        <w:rPr>
          <w:rFonts w:ascii="Times New Roman" w:hAnsi="Times New Roman" w:cs="Times New Roman"/>
          <w:i/>
          <w:iCs/>
          <w:lang w:val="en-US"/>
        </w:rPr>
        <w:t>Phonology and Language Use</w:t>
      </w:r>
      <w:r w:rsidRPr="0086075B">
        <w:rPr>
          <w:rFonts w:ascii="Times New Roman" w:hAnsi="Times New Roman" w:cs="Times New Roman"/>
          <w:lang w:val="en-US"/>
        </w:rPr>
        <w:t xml:space="preserve">. </w:t>
      </w:r>
      <w:r w:rsidRPr="009F3E49">
        <w:rPr>
          <w:rFonts w:ascii="Times New Roman" w:hAnsi="Times New Roman" w:cs="Times New Roman"/>
          <w:lang w:val="en-US"/>
        </w:rPr>
        <w:t>Cambridge: C</w:t>
      </w:r>
      <w:r w:rsidR="000A2965" w:rsidRPr="009F3E49">
        <w:rPr>
          <w:rFonts w:ascii="Times New Roman" w:hAnsi="Times New Roman" w:cs="Times New Roman"/>
          <w:lang w:val="en-US"/>
        </w:rPr>
        <w:t xml:space="preserve">ambridge University </w:t>
      </w:r>
      <w:r w:rsidRPr="009F3E49">
        <w:rPr>
          <w:rFonts w:ascii="Times New Roman" w:hAnsi="Times New Roman" w:cs="Times New Roman"/>
          <w:lang w:val="en-US"/>
        </w:rPr>
        <w:t>P</w:t>
      </w:r>
      <w:r w:rsidR="000A2965" w:rsidRPr="009F3E49">
        <w:rPr>
          <w:rFonts w:ascii="Times New Roman" w:hAnsi="Times New Roman" w:cs="Times New Roman"/>
          <w:lang w:val="en-US"/>
        </w:rPr>
        <w:t>ress</w:t>
      </w:r>
      <w:r w:rsidRPr="009F3E49">
        <w:rPr>
          <w:rFonts w:ascii="Times New Roman" w:hAnsi="Times New Roman" w:cs="Times New Roman"/>
          <w:lang w:val="en-US"/>
        </w:rPr>
        <w:t>.</w:t>
      </w:r>
    </w:p>
    <w:p w14:paraId="45C032CE" w14:textId="29CD60EF" w:rsidR="00980AAF" w:rsidRPr="00980AAF" w:rsidRDefault="00980AAF" w:rsidP="00980AAF">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Chevrot, J</w:t>
      </w:r>
      <w:r w:rsidR="00740DC9">
        <w:rPr>
          <w:rFonts w:ascii="Times New Roman" w:hAnsi="Times New Roman" w:cs="Times New Roman"/>
          <w:lang w:val="fr-FR"/>
        </w:rPr>
        <w:t>ean</w:t>
      </w:r>
      <w:r w:rsidRPr="00980AAF">
        <w:rPr>
          <w:rFonts w:ascii="Times New Roman" w:hAnsi="Times New Roman" w:cs="Times New Roman"/>
          <w:lang w:val="fr-FR"/>
        </w:rPr>
        <w:t>-P</w:t>
      </w:r>
      <w:r w:rsidR="00740DC9">
        <w:rPr>
          <w:rFonts w:ascii="Times New Roman" w:hAnsi="Times New Roman" w:cs="Times New Roman"/>
          <w:lang w:val="fr-FR"/>
        </w:rPr>
        <w:t>ierre</w:t>
      </w:r>
      <w:r w:rsidR="009802E4">
        <w:rPr>
          <w:rFonts w:ascii="Times New Roman" w:hAnsi="Times New Roman" w:cs="Times New Roman"/>
          <w:lang w:val="fr-FR"/>
        </w:rPr>
        <w:t xml:space="preserve">. </w:t>
      </w:r>
      <w:r w:rsidRPr="00980AAF">
        <w:rPr>
          <w:rFonts w:ascii="Times New Roman" w:hAnsi="Times New Roman" w:cs="Times New Roman"/>
          <w:lang w:val="fr-FR"/>
        </w:rPr>
        <w:t>1998. "Acquisition phonologique tardive et apprentissage de la lecture-écriture"</w:t>
      </w:r>
      <w:r w:rsidR="00230BE4">
        <w:rPr>
          <w:rFonts w:ascii="Times New Roman" w:hAnsi="Times New Roman" w:cs="Times New Roman"/>
          <w:lang w:val="fr-FR"/>
        </w:rPr>
        <w:t>.</w:t>
      </w:r>
      <w:r w:rsidRPr="00980AAF">
        <w:rPr>
          <w:rFonts w:ascii="Times New Roman" w:hAnsi="Times New Roman" w:cs="Times New Roman"/>
          <w:lang w:val="fr-FR"/>
        </w:rPr>
        <w:t xml:space="preserve"> </w:t>
      </w:r>
      <w:r w:rsidRPr="00980AAF">
        <w:rPr>
          <w:rFonts w:ascii="Times New Roman" w:hAnsi="Times New Roman" w:cs="Times New Roman"/>
          <w:i/>
          <w:iCs/>
          <w:lang w:val="fr-FR"/>
        </w:rPr>
        <w:t>Travaux de l</w:t>
      </w:r>
      <w:r w:rsidR="00D92AB1">
        <w:rPr>
          <w:rFonts w:ascii="Times New Roman" w:hAnsi="Times New Roman" w:cs="Times New Roman"/>
          <w:i/>
          <w:iCs/>
          <w:lang w:val="fr-FR"/>
        </w:rPr>
        <w:t>'</w:t>
      </w:r>
      <w:r w:rsidRPr="00980AAF">
        <w:rPr>
          <w:rFonts w:ascii="Times New Roman" w:hAnsi="Times New Roman" w:cs="Times New Roman"/>
          <w:i/>
          <w:iCs/>
          <w:lang w:val="fr-FR"/>
        </w:rPr>
        <w:t>Institut de Phonétique de Strasbourg</w:t>
      </w:r>
      <w:r w:rsidR="00951A44">
        <w:rPr>
          <w:rFonts w:ascii="Times New Roman" w:hAnsi="Times New Roman" w:cs="Times New Roman"/>
          <w:lang w:val="fr-FR"/>
        </w:rPr>
        <w:t xml:space="preserve"> </w:t>
      </w:r>
      <w:r w:rsidRPr="0086075B">
        <w:rPr>
          <w:rFonts w:ascii="Times New Roman" w:hAnsi="Times New Roman" w:cs="Times New Roman"/>
          <w:iCs/>
          <w:lang w:val="fr-FR"/>
        </w:rPr>
        <w:t>28</w:t>
      </w:r>
      <w:r w:rsidRPr="009802E4">
        <w:rPr>
          <w:rFonts w:ascii="Times New Roman" w:hAnsi="Times New Roman" w:cs="Times New Roman"/>
          <w:lang w:val="fr-FR"/>
        </w:rPr>
        <w:t>,</w:t>
      </w:r>
      <w:r w:rsidRPr="00980AAF">
        <w:rPr>
          <w:rFonts w:ascii="Times New Roman" w:hAnsi="Times New Roman" w:cs="Times New Roman"/>
          <w:lang w:val="fr-FR"/>
        </w:rPr>
        <w:t xml:space="preserve"> 19</w:t>
      </w:r>
      <w:r w:rsidR="00D92AB1" w:rsidRPr="00980AAF">
        <w:rPr>
          <w:rFonts w:ascii="Times New Roman" w:hAnsi="Times New Roman" w:cs="Times New Roman"/>
          <w:sz w:val="24"/>
          <w:szCs w:val="24"/>
          <w:lang w:val="fr-FR"/>
        </w:rPr>
        <w:t>–</w:t>
      </w:r>
      <w:r w:rsidRPr="00980AAF">
        <w:rPr>
          <w:rFonts w:ascii="Times New Roman" w:hAnsi="Times New Roman" w:cs="Times New Roman"/>
          <w:lang w:val="fr-FR"/>
        </w:rPr>
        <w:t>37.</w:t>
      </w:r>
    </w:p>
    <w:p w14:paraId="7969DFF9" w14:textId="4425707A" w:rsidR="00980AAF" w:rsidRPr="00980AAF" w:rsidRDefault="00980AAF" w:rsidP="00980AAF">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Durand, J</w:t>
      </w:r>
      <w:r w:rsidR="00951A44">
        <w:rPr>
          <w:rFonts w:ascii="Times New Roman" w:hAnsi="Times New Roman" w:cs="Times New Roman"/>
          <w:lang w:val="fr-FR"/>
        </w:rPr>
        <w:t>acques</w:t>
      </w:r>
      <w:r w:rsidR="00D92AB1">
        <w:rPr>
          <w:rFonts w:ascii="Times New Roman" w:hAnsi="Times New Roman" w:cs="Times New Roman"/>
          <w:lang w:val="fr-FR"/>
        </w:rPr>
        <w:t>/</w:t>
      </w:r>
      <w:proofErr w:type="spellStart"/>
      <w:r w:rsidRPr="00980AAF">
        <w:rPr>
          <w:rFonts w:ascii="Times New Roman" w:hAnsi="Times New Roman" w:cs="Times New Roman"/>
          <w:lang w:val="fr-FR"/>
        </w:rPr>
        <w:t>Lyche</w:t>
      </w:r>
      <w:proofErr w:type="spellEnd"/>
      <w:r w:rsidRPr="00980AAF">
        <w:rPr>
          <w:rFonts w:ascii="Times New Roman" w:hAnsi="Times New Roman" w:cs="Times New Roman"/>
          <w:lang w:val="fr-FR"/>
        </w:rPr>
        <w:t>, C</w:t>
      </w:r>
      <w:r w:rsidR="00951A44">
        <w:rPr>
          <w:rFonts w:ascii="Times New Roman" w:hAnsi="Times New Roman" w:cs="Times New Roman"/>
          <w:lang w:val="fr-FR"/>
        </w:rPr>
        <w:t>hantal</w:t>
      </w:r>
      <w:r w:rsidR="009802E4">
        <w:rPr>
          <w:rFonts w:ascii="Times New Roman" w:hAnsi="Times New Roman" w:cs="Times New Roman"/>
          <w:lang w:val="fr-FR"/>
        </w:rPr>
        <w:t xml:space="preserve">. </w:t>
      </w:r>
      <w:r w:rsidRPr="00E966EE">
        <w:rPr>
          <w:rFonts w:ascii="Times New Roman" w:hAnsi="Times New Roman" w:cs="Times New Roman"/>
          <w:lang w:val="en-US"/>
        </w:rPr>
        <w:t xml:space="preserve">2008. </w:t>
      </w:r>
      <w:r w:rsidRPr="0086075B">
        <w:rPr>
          <w:rFonts w:ascii="Times New Roman" w:hAnsi="Times New Roman" w:cs="Times New Roman"/>
          <w:lang w:val="en-US"/>
        </w:rPr>
        <w:t>"</w:t>
      </w:r>
      <w:r w:rsidRPr="00980AAF">
        <w:rPr>
          <w:rFonts w:ascii="Times New Roman" w:hAnsi="Times New Roman" w:cs="Times New Roman"/>
          <w:lang w:val="en-US"/>
        </w:rPr>
        <w:t>French liaison in the light of corpus data"</w:t>
      </w:r>
      <w:r w:rsidR="00230BE4">
        <w:rPr>
          <w:rFonts w:ascii="Times New Roman" w:hAnsi="Times New Roman" w:cs="Times New Roman"/>
          <w:lang w:val="en-US"/>
        </w:rPr>
        <w:t>.</w:t>
      </w:r>
      <w:r w:rsidRPr="00980AAF">
        <w:rPr>
          <w:rFonts w:ascii="Times New Roman" w:hAnsi="Times New Roman" w:cs="Times New Roman"/>
          <w:lang w:val="en-US"/>
        </w:rPr>
        <w:t xml:space="preserve"> </w:t>
      </w:r>
      <w:r w:rsidRPr="00980AAF">
        <w:rPr>
          <w:rFonts w:ascii="Times New Roman" w:hAnsi="Times New Roman" w:cs="Times New Roman"/>
          <w:i/>
          <w:iCs/>
          <w:lang w:val="fr-FR"/>
        </w:rPr>
        <w:t xml:space="preserve">Journal of French </w:t>
      </w:r>
      <w:proofErr w:type="spellStart"/>
      <w:r w:rsidRPr="00980AAF">
        <w:rPr>
          <w:rFonts w:ascii="Times New Roman" w:hAnsi="Times New Roman" w:cs="Times New Roman"/>
          <w:i/>
          <w:iCs/>
          <w:lang w:val="fr-FR"/>
        </w:rPr>
        <w:t>Language</w:t>
      </w:r>
      <w:proofErr w:type="spellEnd"/>
      <w:r w:rsidRPr="00980AAF">
        <w:rPr>
          <w:rFonts w:ascii="Times New Roman" w:hAnsi="Times New Roman" w:cs="Times New Roman"/>
          <w:i/>
          <w:iCs/>
          <w:lang w:val="fr-FR"/>
        </w:rPr>
        <w:t xml:space="preserve"> </w:t>
      </w:r>
      <w:proofErr w:type="spellStart"/>
      <w:r w:rsidRPr="00980AAF">
        <w:rPr>
          <w:rFonts w:ascii="Times New Roman" w:hAnsi="Times New Roman" w:cs="Times New Roman"/>
          <w:i/>
          <w:iCs/>
          <w:lang w:val="fr-FR"/>
        </w:rPr>
        <w:t>studies</w:t>
      </w:r>
      <w:proofErr w:type="spellEnd"/>
      <w:r w:rsidRPr="00980AAF">
        <w:rPr>
          <w:rFonts w:ascii="Times New Roman" w:hAnsi="Times New Roman" w:cs="Times New Roman"/>
          <w:lang w:val="fr-FR"/>
        </w:rPr>
        <w:t xml:space="preserve"> </w:t>
      </w:r>
      <w:r w:rsidRPr="0086075B">
        <w:rPr>
          <w:rFonts w:ascii="Times New Roman" w:hAnsi="Times New Roman" w:cs="Times New Roman"/>
          <w:iCs/>
          <w:lang w:val="fr-FR"/>
        </w:rPr>
        <w:t>18</w:t>
      </w:r>
      <w:r w:rsidR="00740DC9" w:rsidRPr="009802E4">
        <w:rPr>
          <w:rFonts w:ascii="Times New Roman" w:hAnsi="Times New Roman" w:cs="Times New Roman"/>
          <w:lang w:val="fr-FR"/>
        </w:rPr>
        <w:t>/</w:t>
      </w:r>
      <w:r w:rsidRPr="009802E4">
        <w:rPr>
          <w:rFonts w:ascii="Times New Roman" w:hAnsi="Times New Roman" w:cs="Times New Roman"/>
          <w:lang w:val="fr-FR"/>
        </w:rPr>
        <w:t>1</w:t>
      </w:r>
      <w:r w:rsidRPr="00980AAF">
        <w:rPr>
          <w:rFonts w:ascii="Times New Roman" w:hAnsi="Times New Roman" w:cs="Times New Roman"/>
          <w:lang w:val="fr-FR"/>
        </w:rPr>
        <w:t>, 33</w:t>
      </w:r>
      <w:r w:rsidR="00D92AB1" w:rsidRPr="00980AAF">
        <w:rPr>
          <w:rFonts w:ascii="Times New Roman" w:hAnsi="Times New Roman" w:cs="Times New Roman"/>
          <w:sz w:val="24"/>
          <w:szCs w:val="24"/>
          <w:lang w:val="fr-FR"/>
        </w:rPr>
        <w:t>–</w:t>
      </w:r>
      <w:r w:rsidRPr="00980AAF">
        <w:rPr>
          <w:rFonts w:ascii="Times New Roman" w:hAnsi="Times New Roman" w:cs="Times New Roman"/>
          <w:lang w:val="fr-FR"/>
        </w:rPr>
        <w:t>66.</w:t>
      </w:r>
    </w:p>
    <w:p w14:paraId="6DC25D2C" w14:textId="4A15D9F8" w:rsidR="00980AAF" w:rsidRPr="00980AAF" w:rsidRDefault="00980AAF" w:rsidP="00980AAF">
      <w:pPr>
        <w:spacing w:after="0" w:line="240" w:lineRule="auto"/>
        <w:ind w:left="284" w:hanging="284"/>
        <w:rPr>
          <w:rFonts w:ascii="Times New Roman" w:hAnsi="Times New Roman" w:cs="Times New Roman"/>
          <w:lang w:val="fr-FR"/>
        </w:rPr>
      </w:pPr>
      <w:proofErr w:type="spellStart"/>
      <w:r w:rsidRPr="00980AAF">
        <w:rPr>
          <w:rFonts w:ascii="Times New Roman" w:hAnsi="Times New Roman" w:cs="Times New Roman"/>
          <w:lang w:val="fr-FR"/>
        </w:rPr>
        <w:t>Encrevé</w:t>
      </w:r>
      <w:proofErr w:type="spellEnd"/>
      <w:r w:rsidRPr="00980AAF">
        <w:rPr>
          <w:rFonts w:ascii="Times New Roman" w:hAnsi="Times New Roman" w:cs="Times New Roman"/>
          <w:lang w:val="fr-FR"/>
        </w:rPr>
        <w:t>, P</w:t>
      </w:r>
      <w:r w:rsidR="00951A44">
        <w:rPr>
          <w:rFonts w:ascii="Times New Roman" w:hAnsi="Times New Roman" w:cs="Times New Roman"/>
          <w:lang w:val="fr-FR"/>
        </w:rPr>
        <w:t>ierre</w:t>
      </w:r>
      <w:r w:rsidR="009802E4">
        <w:rPr>
          <w:rFonts w:ascii="Times New Roman" w:hAnsi="Times New Roman" w:cs="Times New Roman"/>
          <w:lang w:val="fr-FR"/>
        </w:rPr>
        <w:t xml:space="preserve">. </w:t>
      </w:r>
      <w:r w:rsidRPr="00980AAF">
        <w:rPr>
          <w:rFonts w:ascii="Times New Roman" w:hAnsi="Times New Roman" w:cs="Times New Roman"/>
          <w:lang w:val="fr-FR"/>
        </w:rPr>
        <w:t xml:space="preserve">1988. </w:t>
      </w:r>
      <w:r w:rsidRPr="00980AAF">
        <w:rPr>
          <w:rFonts w:ascii="Times New Roman" w:hAnsi="Times New Roman" w:cs="Times New Roman"/>
          <w:i/>
          <w:iCs/>
          <w:lang w:val="fr-FR"/>
        </w:rPr>
        <w:t>La liaison avec et sans enchaînement</w:t>
      </w:r>
      <w:r w:rsidRPr="00980AAF">
        <w:rPr>
          <w:rFonts w:ascii="Times New Roman" w:hAnsi="Times New Roman" w:cs="Times New Roman"/>
          <w:lang w:val="fr-FR"/>
        </w:rPr>
        <w:t xml:space="preserve">. </w:t>
      </w:r>
      <w:proofErr w:type="gramStart"/>
      <w:r w:rsidRPr="00980AAF">
        <w:rPr>
          <w:rFonts w:ascii="Times New Roman" w:hAnsi="Times New Roman" w:cs="Times New Roman"/>
          <w:lang w:val="fr-FR"/>
        </w:rPr>
        <w:t>Paris:</w:t>
      </w:r>
      <w:proofErr w:type="gramEnd"/>
      <w:r w:rsidRPr="00980AAF">
        <w:rPr>
          <w:rFonts w:ascii="Times New Roman" w:hAnsi="Times New Roman" w:cs="Times New Roman"/>
          <w:lang w:val="fr-FR"/>
        </w:rPr>
        <w:t xml:space="preserve"> Seuil.</w:t>
      </w:r>
    </w:p>
    <w:p w14:paraId="547D5BCA" w14:textId="29764565" w:rsidR="00980AAF" w:rsidRPr="00980AAF" w:rsidRDefault="00980AAF" w:rsidP="00980AAF">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Laks, B</w:t>
      </w:r>
      <w:r w:rsidR="00951A44">
        <w:rPr>
          <w:rFonts w:ascii="Times New Roman" w:hAnsi="Times New Roman" w:cs="Times New Roman"/>
          <w:lang w:val="fr-FR"/>
        </w:rPr>
        <w:t>ernard</w:t>
      </w:r>
      <w:r w:rsidR="009802E4">
        <w:rPr>
          <w:rFonts w:ascii="Times New Roman" w:hAnsi="Times New Roman" w:cs="Times New Roman"/>
          <w:lang w:val="fr-FR"/>
        </w:rPr>
        <w:t xml:space="preserve">. </w:t>
      </w:r>
      <w:r w:rsidRPr="00980AAF">
        <w:rPr>
          <w:rFonts w:ascii="Times New Roman" w:hAnsi="Times New Roman" w:cs="Times New Roman"/>
          <w:lang w:val="fr-FR"/>
        </w:rPr>
        <w:t>2005. "La liaison et l</w:t>
      </w:r>
      <w:r w:rsidR="00D92AB1">
        <w:rPr>
          <w:rFonts w:ascii="Times New Roman" w:hAnsi="Times New Roman" w:cs="Times New Roman"/>
          <w:lang w:val="fr-FR"/>
        </w:rPr>
        <w:t>'</w:t>
      </w:r>
      <w:r w:rsidRPr="00980AAF">
        <w:rPr>
          <w:rFonts w:ascii="Times New Roman" w:hAnsi="Times New Roman" w:cs="Times New Roman"/>
          <w:lang w:val="fr-FR"/>
        </w:rPr>
        <w:t>illusion"</w:t>
      </w:r>
      <w:r w:rsidR="00230BE4">
        <w:rPr>
          <w:rFonts w:ascii="Times New Roman" w:hAnsi="Times New Roman" w:cs="Times New Roman"/>
          <w:lang w:val="fr-FR"/>
        </w:rPr>
        <w:t>.</w:t>
      </w:r>
      <w:r w:rsidRPr="00980AAF">
        <w:rPr>
          <w:rFonts w:ascii="Times New Roman" w:hAnsi="Times New Roman" w:cs="Times New Roman"/>
          <w:lang w:val="fr-FR"/>
        </w:rPr>
        <w:t xml:space="preserve"> </w:t>
      </w:r>
      <w:r w:rsidRPr="00980AAF">
        <w:rPr>
          <w:rFonts w:ascii="Times New Roman" w:hAnsi="Times New Roman" w:cs="Times New Roman"/>
          <w:i/>
          <w:iCs/>
          <w:lang w:val="fr-FR"/>
        </w:rPr>
        <w:t>Langages</w:t>
      </w:r>
      <w:r w:rsidRPr="00980AAF">
        <w:rPr>
          <w:rFonts w:ascii="Times New Roman" w:hAnsi="Times New Roman" w:cs="Times New Roman"/>
          <w:lang w:val="fr-FR"/>
        </w:rPr>
        <w:t xml:space="preserve"> </w:t>
      </w:r>
      <w:r w:rsidRPr="0086075B">
        <w:rPr>
          <w:rFonts w:ascii="Times New Roman" w:hAnsi="Times New Roman" w:cs="Times New Roman"/>
          <w:iCs/>
          <w:lang w:val="fr-FR"/>
        </w:rPr>
        <w:t>139</w:t>
      </w:r>
      <w:r w:rsidRPr="00980AAF">
        <w:rPr>
          <w:rFonts w:ascii="Times New Roman" w:hAnsi="Times New Roman" w:cs="Times New Roman"/>
          <w:lang w:val="fr-FR"/>
        </w:rPr>
        <w:t>, 101</w:t>
      </w:r>
      <w:r w:rsidR="00D92AB1" w:rsidRPr="00980AAF">
        <w:rPr>
          <w:rFonts w:ascii="Times New Roman" w:hAnsi="Times New Roman" w:cs="Times New Roman"/>
          <w:sz w:val="24"/>
          <w:szCs w:val="24"/>
          <w:lang w:val="fr-FR"/>
        </w:rPr>
        <w:t>–</w:t>
      </w:r>
      <w:r w:rsidRPr="00980AAF">
        <w:rPr>
          <w:rFonts w:ascii="Times New Roman" w:hAnsi="Times New Roman" w:cs="Times New Roman"/>
          <w:lang w:val="fr-FR"/>
        </w:rPr>
        <w:t>125.</w:t>
      </w:r>
    </w:p>
    <w:p w14:paraId="6837497E" w14:textId="1B9DE3D6" w:rsidR="00980AAF" w:rsidRPr="00E966EE" w:rsidRDefault="00980AAF" w:rsidP="00980AAF">
      <w:pPr>
        <w:spacing w:after="0" w:line="240" w:lineRule="auto"/>
        <w:ind w:left="284" w:hanging="284"/>
        <w:rPr>
          <w:rFonts w:ascii="Times New Roman" w:hAnsi="Times New Roman" w:cs="Times New Roman"/>
        </w:rPr>
      </w:pPr>
      <w:proofErr w:type="spellStart"/>
      <w:r w:rsidRPr="00980AAF">
        <w:rPr>
          <w:rFonts w:ascii="Times New Roman" w:hAnsi="Times New Roman" w:cs="Times New Roman"/>
          <w:lang w:val="fr-FR"/>
        </w:rPr>
        <w:t>Schane</w:t>
      </w:r>
      <w:proofErr w:type="spellEnd"/>
      <w:r w:rsidRPr="00980AAF">
        <w:rPr>
          <w:rFonts w:ascii="Times New Roman" w:hAnsi="Times New Roman" w:cs="Times New Roman"/>
          <w:lang w:val="fr-FR"/>
        </w:rPr>
        <w:t>, S</w:t>
      </w:r>
      <w:r w:rsidR="00951A44">
        <w:rPr>
          <w:rFonts w:ascii="Times New Roman" w:hAnsi="Times New Roman" w:cs="Times New Roman"/>
          <w:lang w:val="fr-FR"/>
        </w:rPr>
        <w:t>anford</w:t>
      </w:r>
      <w:r w:rsidRPr="00980AAF">
        <w:rPr>
          <w:rFonts w:ascii="Times New Roman" w:hAnsi="Times New Roman" w:cs="Times New Roman"/>
          <w:lang w:val="fr-FR"/>
        </w:rPr>
        <w:t xml:space="preserve"> A. 1967. "L'élision et la liaison en français"</w:t>
      </w:r>
      <w:r w:rsidR="00230BE4">
        <w:rPr>
          <w:rFonts w:ascii="Times New Roman" w:hAnsi="Times New Roman" w:cs="Times New Roman"/>
          <w:lang w:val="fr-FR"/>
        </w:rPr>
        <w:t>.</w:t>
      </w:r>
      <w:r w:rsidRPr="00980AAF">
        <w:rPr>
          <w:rFonts w:ascii="Times New Roman" w:hAnsi="Times New Roman" w:cs="Times New Roman"/>
          <w:lang w:val="fr-FR"/>
        </w:rPr>
        <w:t xml:space="preserve"> </w:t>
      </w:r>
      <w:proofErr w:type="spellStart"/>
      <w:r w:rsidRPr="00E966EE">
        <w:rPr>
          <w:rFonts w:ascii="Times New Roman" w:hAnsi="Times New Roman" w:cs="Times New Roman"/>
          <w:i/>
          <w:iCs/>
        </w:rPr>
        <w:t>Langages</w:t>
      </w:r>
      <w:proofErr w:type="spellEnd"/>
      <w:r w:rsidRPr="00E966EE">
        <w:rPr>
          <w:rFonts w:ascii="Times New Roman" w:hAnsi="Times New Roman" w:cs="Times New Roman"/>
        </w:rPr>
        <w:t xml:space="preserve"> </w:t>
      </w:r>
      <w:r w:rsidRPr="00E966EE">
        <w:rPr>
          <w:rFonts w:ascii="Times New Roman" w:hAnsi="Times New Roman" w:cs="Times New Roman"/>
          <w:iCs/>
        </w:rPr>
        <w:t>2</w:t>
      </w:r>
      <w:r w:rsidR="00740DC9" w:rsidRPr="00E966EE">
        <w:rPr>
          <w:rFonts w:ascii="Times New Roman" w:hAnsi="Times New Roman" w:cs="Times New Roman"/>
        </w:rPr>
        <w:t>/</w:t>
      </w:r>
      <w:r w:rsidRPr="00E966EE">
        <w:rPr>
          <w:rFonts w:ascii="Times New Roman" w:hAnsi="Times New Roman" w:cs="Times New Roman"/>
        </w:rPr>
        <w:t>8, 37–59.</w:t>
      </w:r>
    </w:p>
    <w:p w14:paraId="32A5237C" w14:textId="2C0B634E" w:rsidR="00980AAF" w:rsidRPr="00E966EE" w:rsidRDefault="00980AAF" w:rsidP="00980AAF">
      <w:pPr>
        <w:spacing w:after="0" w:line="240" w:lineRule="auto"/>
        <w:ind w:left="284" w:hanging="284"/>
        <w:rPr>
          <w:rFonts w:ascii="Times New Roman" w:hAnsi="Times New Roman" w:cs="Times New Roman"/>
        </w:rPr>
      </w:pPr>
    </w:p>
    <w:p w14:paraId="4BED7CD4" w14:textId="46A4FC9E" w:rsidR="00980AAF" w:rsidRDefault="00980AAF" w:rsidP="00980AAF">
      <w:pPr>
        <w:spacing w:after="0" w:line="240" w:lineRule="auto"/>
        <w:ind w:left="284" w:hanging="284"/>
        <w:rPr>
          <w:rFonts w:ascii="Times New Roman" w:hAnsi="Times New Roman" w:cs="Times New Roman"/>
        </w:rPr>
      </w:pPr>
    </w:p>
    <w:p w14:paraId="601D7B69" w14:textId="77777777" w:rsidR="000512B8" w:rsidRPr="000A2965" w:rsidRDefault="000512B8" w:rsidP="000512B8">
      <w:pPr>
        <w:widowControl w:val="0"/>
        <w:autoSpaceDE w:val="0"/>
        <w:autoSpaceDN w:val="0"/>
        <w:spacing w:after="0" w:line="240" w:lineRule="auto"/>
        <w:rPr>
          <w:rFonts w:ascii="Times New Roman" w:eastAsia="Arial" w:hAnsi="Times New Roman" w:cs="Times New Roman"/>
          <w:b/>
          <w:sz w:val="24"/>
          <w:szCs w:val="24"/>
        </w:rPr>
      </w:pPr>
      <w:bookmarkStart w:id="1" w:name="_Hlk168568092"/>
      <w:r w:rsidRPr="000A2965">
        <w:rPr>
          <w:rFonts w:ascii="Times New Roman" w:eastAsia="Arial" w:hAnsi="Times New Roman" w:cs="Times New Roman"/>
          <w:b/>
          <w:sz w:val="24"/>
          <w:szCs w:val="24"/>
        </w:rPr>
        <w:t xml:space="preserve">Laura Hund, Svenja Krieger, Tanja </w:t>
      </w:r>
      <w:proofErr w:type="spellStart"/>
      <w:r w:rsidRPr="000A2965">
        <w:rPr>
          <w:rFonts w:ascii="Times New Roman" w:eastAsia="Arial" w:hAnsi="Times New Roman" w:cs="Times New Roman"/>
          <w:b/>
          <w:sz w:val="24"/>
          <w:szCs w:val="24"/>
        </w:rPr>
        <w:t>Kupisch</w:t>
      </w:r>
      <w:proofErr w:type="spellEnd"/>
      <w:r w:rsidRPr="000A2965">
        <w:rPr>
          <w:rFonts w:ascii="Times New Roman" w:eastAsia="Arial" w:hAnsi="Times New Roman" w:cs="Times New Roman"/>
          <w:b/>
          <w:sz w:val="24"/>
          <w:szCs w:val="24"/>
        </w:rPr>
        <w:t xml:space="preserve"> (Konstanz)</w:t>
      </w:r>
    </w:p>
    <w:p w14:paraId="661460B4" w14:textId="63008D0B" w:rsidR="000512B8" w:rsidRPr="000A2965" w:rsidRDefault="009F3E49" w:rsidP="000512B8">
      <w:pPr>
        <w:widowControl w:val="0"/>
        <w:autoSpaceDE w:val="0"/>
        <w:autoSpaceDN w:val="0"/>
        <w:spacing w:after="0" w:line="240" w:lineRule="auto"/>
        <w:rPr>
          <w:rFonts w:ascii="Times New Roman" w:eastAsia="Arial" w:hAnsi="Times New Roman" w:cs="Times New Roman"/>
          <w:color w:val="0070C0"/>
          <w:sz w:val="24"/>
          <w:szCs w:val="24"/>
        </w:rPr>
      </w:pPr>
      <w:hyperlink r:id="rId15" w:history="1">
        <w:r w:rsidR="000512B8" w:rsidRPr="000A2965">
          <w:rPr>
            <w:rFonts w:ascii="Times New Roman" w:eastAsia="Arial" w:hAnsi="Times New Roman" w:cs="Times New Roman"/>
            <w:color w:val="0070C0"/>
            <w:sz w:val="24"/>
            <w:szCs w:val="24"/>
            <w:u w:val="single"/>
          </w:rPr>
          <w:t>Laura.Hund@Uni-Konstanz.de</w:t>
        </w:r>
      </w:hyperlink>
      <w:r w:rsidR="000512B8" w:rsidRPr="000A2965">
        <w:rPr>
          <w:rFonts w:eastAsia="Arial" w:cs="Arial"/>
          <w:color w:val="0070C0"/>
        </w:rPr>
        <w:t xml:space="preserve">, </w:t>
      </w:r>
      <w:hyperlink r:id="rId16" w:history="1">
        <w:r w:rsidR="000512B8" w:rsidRPr="000A2965">
          <w:rPr>
            <w:rStyle w:val="Hyperlink"/>
            <w:rFonts w:ascii="Times New Roman" w:eastAsia="Arial" w:hAnsi="Times New Roman" w:cs="Times New Roman"/>
            <w:color w:val="0070C0"/>
            <w:sz w:val="24"/>
            <w:szCs w:val="24"/>
          </w:rPr>
          <w:t>Svenja.Krieger@Uni-Konstanz.de</w:t>
        </w:r>
      </w:hyperlink>
      <w:r w:rsidR="000512B8" w:rsidRPr="000A2965">
        <w:rPr>
          <w:rFonts w:ascii="Times New Roman" w:eastAsia="Arial" w:hAnsi="Times New Roman" w:cs="Times New Roman"/>
          <w:color w:val="0070C0"/>
          <w:sz w:val="24"/>
          <w:szCs w:val="24"/>
        </w:rPr>
        <w:t xml:space="preserve"> ,</w:t>
      </w:r>
      <w:hyperlink r:id="rId17" w:history="1">
        <w:r w:rsidR="000512B8" w:rsidRPr="000A2965">
          <w:rPr>
            <w:rFonts w:ascii="Times New Roman" w:eastAsia="Arial" w:hAnsi="Times New Roman" w:cs="Times New Roman"/>
            <w:color w:val="0070C0"/>
            <w:sz w:val="24"/>
            <w:szCs w:val="24"/>
            <w:u w:val="single"/>
          </w:rPr>
          <w:t>Tanja.Kupisch@Uni-Konstanz.de</w:t>
        </w:r>
      </w:hyperlink>
    </w:p>
    <w:p w14:paraId="36CED95E" w14:textId="77777777" w:rsidR="000512B8" w:rsidRPr="000512B8" w:rsidRDefault="000512B8" w:rsidP="000512B8">
      <w:pPr>
        <w:widowControl w:val="0"/>
        <w:autoSpaceDE w:val="0"/>
        <w:autoSpaceDN w:val="0"/>
        <w:spacing w:after="0" w:line="240" w:lineRule="auto"/>
        <w:rPr>
          <w:rFonts w:ascii="Times New Roman" w:eastAsia="Arial" w:hAnsi="Times New Roman" w:cs="Times New Roman"/>
          <w:b/>
          <w:sz w:val="24"/>
          <w:szCs w:val="24"/>
          <w:lang w:val="en-US"/>
        </w:rPr>
      </w:pPr>
      <w:r w:rsidRPr="000512B8">
        <w:rPr>
          <w:rFonts w:ascii="Times New Roman" w:eastAsia="Arial" w:hAnsi="Times New Roman" w:cs="Times New Roman"/>
          <w:b/>
          <w:sz w:val="24"/>
          <w:szCs w:val="24"/>
          <w:lang w:val="en-US"/>
        </w:rPr>
        <w:t>Perception of nasal vowels in L2 French through the lens of eye-tracking</w:t>
      </w:r>
    </w:p>
    <w:p w14:paraId="3875CE48" w14:textId="77777777" w:rsidR="000512B8" w:rsidRPr="000512B8" w:rsidRDefault="000512B8" w:rsidP="000512B8">
      <w:pPr>
        <w:widowControl w:val="0"/>
        <w:autoSpaceDE w:val="0"/>
        <w:autoSpaceDN w:val="0"/>
        <w:spacing w:after="0" w:line="240" w:lineRule="auto"/>
        <w:rPr>
          <w:rFonts w:ascii="Times New Roman" w:eastAsia="Arial" w:hAnsi="Times New Roman" w:cs="Times New Roman"/>
          <w:sz w:val="24"/>
          <w:szCs w:val="24"/>
          <w:lang w:val="en-US"/>
        </w:rPr>
      </w:pPr>
    </w:p>
    <w:p w14:paraId="1A775F8C" w14:textId="77777777" w:rsidR="000512B8" w:rsidRPr="000512B8" w:rsidRDefault="000512B8" w:rsidP="000512B8">
      <w:pPr>
        <w:widowControl w:val="0"/>
        <w:autoSpaceDE w:val="0"/>
        <w:autoSpaceDN w:val="0"/>
        <w:spacing w:after="0" w:line="240" w:lineRule="auto"/>
        <w:rPr>
          <w:rFonts w:ascii="Times New Roman" w:eastAsia="Arial" w:hAnsi="Times New Roman" w:cs="Times New Roman"/>
          <w:sz w:val="24"/>
          <w:szCs w:val="24"/>
          <w:lang w:val="en-US"/>
        </w:rPr>
      </w:pPr>
      <w:r w:rsidRPr="000512B8">
        <w:rPr>
          <w:rFonts w:ascii="Times New Roman" w:eastAsia="Arial" w:hAnsi="Times New Roman" w:cs="Times New Roman"/>
          <w:sz w:val="24"/>
          <w:szCs w:val="24"/>
          <w:lang w:val="en-US"/>
        </w:rPr>
        <w:t xml:space="preserve">This study investigates the perception of French nasal vowels in second language (L2) learners with German as their native language (L1) by considering offline and online measures. Learning sounds poses challenges for L2 learners, especially if the sounds are absent or similar to sounds in their L1 (Best 1995). For instance, French has three nasal vowels (/ɛ͂/, /ɔ͂/, /ɑ͂/), which German lacks. Previous studies on the L2 acquisition of nasal vowels showed that learners' ability to identify nasal vowels varies among the three nasal vowels. More specifically, they showed a lower accuracy for /ɑ͂/ and /ɛ͂/ in contrast to /ɔ͂/ (cf. Bustamante et al. 2018 for L1 Spanish and </w:t>
      </w:r>
      <w:proofErr w:type="spellStart"/>
      <w:r w:rsidRPr="000512B8">
        <w:rPr>
          <w:rFonts w:ascii="Times New Roman" w:eastAsia="Arial" w:hAnsi="Times New Roman" w:cs="Times New Roman"/>
          <w:sz w:val="24"/>
          <w:szCs w:val="24"/>
          <w:lang w:val="en-US"/>
        </w:rPr>
        <w:t>Kakoyianni-Doa</w:t>
      </w:r>
      <w:proofErr w:type="spellEnd"/>
      <w:r w:rsidRPr="000512B8">
        <w:rPr>
          <w:rFonts w:ascii="Times New Roman" w:eastAsia="Arial" w:hAnsi="Times New Roman" w:cs="Times New Roman"/>
          <w:sz w:val="24"/>
          <w:szCs w:val="24"/>
          <w:lang w:val="en-US"/>
        </w:rPr>
        <w:t xml:space="preserve"> et al. 2017 for L1 Greek). Bustamante et al. (2018) discuss their results in light of the perceptual assimilation model (Best/Tyler 2007) </w:t>
      </w:r>
      <w:r w:rsidRPr="000512B8">
        <w:rPr>
          <w:rFonts w:ascii="Times New Roman" w:eastAsia="Arial" w:hAnsi="Times New Roman" w:cs="Times New Roman"/>
          <w:lang w:val="en-US"/>
        </w:rPr>
        <w:t>–</w:t>
      </w:r>
      <w:r w:rsidRPr="000512B8">
        <w:rPr>
          <w:rFonts w:ascii="Times New Roman" w:eastAsia="Arial" w:hAnsi="Times New Roman" w:cs="Times New Roman"/>
          <w:sz w:val="24"/>
          <w:szCs w:val="24"/>
          <w:lang w:val="en-US"/>
        </w:rPr>
        <w:t xml:space="preserve"> a theoretical model of how learners perceive sounds of their L2 based on existing categories in their L1. They assume that the problems in identifying /ɑ͂/ and /ɛ͂/ might be driven by assimilating the nasal vowels /ɑ͂/ and /ɛ͂/ to a single L1 category. Our study adds to this research by examining whether German L2ers of French differ from the L2ers in previous studies when identifying the French nasal vowels, </w:t>
      </w:r>
      <w:r w:rsidRPr="000512B8">
        <w:rPr>
          <w:rFonts w:ascii="Times New Roman" w:eastAsia="Arial" w:hAnsi="Times New Roman" w:cs="Times New Roman"/>
          <w:sz w:val="24"/>
          <w:szCs w:val="24"/>
          <w:lang w:val="en-US"/>
        </w:rPr>
        <w:lastRenderedPageBreak/>
        <w:t>given that German has a richer vowel system in comparison to Spanish or Greek. In addition to leaners' ability to identify the target vowels, we explore their online processing during this identification process by means of eye tracking to shed light on their decision-making.</w:t>
      </w:r>
    </w:p>
    <w:p w14:paraId="70994AF5" w14:textId="77777777" w:rsidR="000512B8" w:rsidRPr="000512B8" w:rsidRDefault="000512B8" w:rsidP="000512B8">
      <w:pPr>
        <w:widowControl w:val="0"/>
        <w:autoSpaceDE w:val="0"/>
        <w:autoSpaceDN w:val="0"/>
        <w:spacing w:after="0" w:line="240" w:lineRule="auto"/>
        <w:rPr>
          <w:rFonts w:ascii="Times New Roman" w:eastAsia="Arial" w:hAnsi="Times New Roman" w:cs="Times New Roman"/>
          <w:sz w:val="24"/>
          <w:szCs w:val="24"/>
          <w:lang w:val="en-US"/>
        </w:rPr>
      </w:pPr>
    </w:p>
    <w:p w14:paraId="43DD95AF" w14:textId="5F70AF8A" w:rsidR="000512B8" w:rsidRPr="000512B8" w:rsidRDefault="000512B8" w:rsidP="000512B8">
      <w:pPr>
        <w:widowControl w:val="0"/>
        <w:autoSpaceDE w:val="0"/>
        <w:autoSpaceDN w:val="0"/>
        <w:spacing w:after="0" w:line="240" w:lineRule="auto"/>
        <w:ind w:left="284" w:hanging="284"/>
        <w:rPr>
          <w:rFonts w:ascii="Times New Roman" w:eastAsia="Arial" w:hAnsi="Times New Roman" w:cs="Times New Roman"/>
          <w:lang w:val="en-US"/>
        </w:rPr>
      </w:pPr>
      <w:r w:rsidRPr="000512B8">
        <w:rPr>
          <w:rFonts w:ascii="Times New Roman" w:eastAsia="Arial" w:hAnsi="Times New Roman" w:cs="Times New Roman"/>
          <w:lang w:val="en-US"/>
        </w:rPr>
        <w:t xml:space="preserve">Best, Catherine T. 1995. "A direct realist view of cross-language speech perception". In: Winifred Strange (ed.), </w:t>
      </w:r>
      <w:r w:rsidRPr="000512B8">
        <w:rPr>
          <w:rFonts w:ascii="Times New Roman" w:eastAsia="Arial" w:hAnsi="Times New Roman" w:cs="Times New Roman"/>
          <w:i/>
          <w:lang w:val="en-US"/>
        </w:rPr>
        <w:t>Speech perception and linguistic experience: Issues in cross-language research</w:t>
      </w:r>
      <w:r w:rsidRPr="000512B8">
        <w:rPr>
          <w:rFonts w:ascii="Times New Roman" w:eastAsia="Arial" w:hAnsi="Times New Roman" w:cs="Times New Roman"/>
          <w:lang w:val="en-US"/>
        </w:rPr>
        <w:t>. Baltimore: York, 171–204.</w:t>
      </w:r>
    </w:p>
    <w:p w14:paraId="26C43E02" w14:textId="010B2A09" w:rsidR="000512B8" w:rsidRPr="000A2965" w:rsidRDefault="000512B8" w:rsidP="000512B8">
      <w:pPr>
        <w:widowControl w:val="0"/>
        <w:autoSpaceDE w:val="0"/>
        <w:autoSpaceDN w:val="0"/>
        <w:spacing w:after="0" w:line="240" w:lineRule="auto"/>
        <w:ind w:left="284" w:hanging="284"/>
        <w:rPr>
          <w:rFonts w:ascii="Times New Roman" w:eastAsia="Arial" w:hAnsi="Times New Roman" w:cs="Times New Roman"/>
          <w:lang w:val="fr-FR"/>
        </w:rPr>
      </w:pPr>
      <w:r w:rsidRPr="000512B8">
        <w:rPr>
          <w:rFonts w:ascii="Times New Roman" w:eastAsia="Arial" w:hAnsi="Times New Roman" w:cs="Times New Roman"/>
          <w:lang w:val="en-US"/>
        </w:rPr>
        <w:t xml:space="preserve">Best, Catherine T./Tyler, Michael D. 2007. "Nonnative and second-language speech perception: Commonalities and complementarities". In: </w:t>
      </w:r>
      <w:proofErr w:type="spellStart"/>
      <w:r w:rsidRPr="000512B8">
        <w:rPr>
          <w:rFonts w:ascii="Times New Roman" w:eastAsia="Arial" w:hAnsi="Times New Roman" w:cs="Times New Roman"/>
          <w:lang w:val="en-US"/>
        </w:rPr>
        <w:t>Ocke-Schwen</w:t>
      </w:r>
      <w:proofErr w:type="spellEnd"/>
      <w:r w:rsidRPr="000512B8">
        <w:rPr>
          <w:rFonts w:ascii="Times New Roman" w:eastAsia="Arial" w:hAnsi="Times New Roman" w:cs="Times New Roman"/>
          <w:lang w:val="en-US"/>
        </w:rPr>
        <w:t xml:space="preserve"> Bohn/Murray Munro (ed</w:t>
      </w:r>
      <w:r w:rsidR="000A2965">
        <w:rPr>
          <w:rFonts w:ascii="Times New Roman" w:eastAsia="Arial" w:hAnsi="Times New Roman" w:cs="Times New Roman"/>
          <w:lang w:val="en-US"/>
        </w:rPr>
        <w:t>s</w:t>
      </w:r>
      <w:r w:rsidRPr="000512B8">
        <w:rPr>
          <w:rFonts w:ascii="Times New Roman" w:eastAsia="Arial" w:hAnsi="Times New Roman" w:cs="Times New Roman"/>
          <w:lang w:val="en-US"/>
        </w:rPr>
        <w:t xml:space="preserve">.), </w:t>
      </w:r>
      <w:r w:rsidRPr="000512B8">
        <w:rPr>
          <w:rFonts w:ascii="Times New Roman" w:eastAsia="Arial" w:hAnsi="Times New Roman" w:cs="Times New Roman"/>
          <w:i/>
          <w:lang w:val="en-US"/>
        </w:rPr>
        <w:t>Language experience in second language speech perception</w:t>
      </w:r>
      <w:r w:rsidRPr="000512B8">
        <w:rPr>
          <w:rFonts w:ascii="Times New Roman" w:eastAsia="Arial" w:hAnsi="Times New Roman" w:cs="Times New Roman"/>
          <w:lang w:val="en-US"/>
        </w:rPr>
        <w:t xml:space="preserve">. </w:t>
      </w:r>
      <w:r w:rsidRPr="000A2965">
        <w:rPr>
          <w:rFonts w:ascii="Times New Roman" w:eastAsia="Arial" w:hAnsi="Times New Roman" w:cs="Times New Roman"/>
          <w:lang w:val="fr-FR"/>
        </w:rPr>
        <w:t>Amsterdam/</w:t>
      </w:r>
      <w:proofErr w:type="gramStart"/>
      <w:r w:rsidRPr="000A2965">
        <w:rPr>
          <w:rFonts w:ascii="Times New Roman" w:eastAsia="Arial" w:hAnsi="Times New Roman" w:cs="Times New Roman"/>
          <w:lang w:val="fr-FR"/>
        </w:rPr>
        <w:t>Philadelphia:</w:t>
      </w:r>
      <w:proofErr w:type="gramEnd"/>
      <w:r w:rsidRPr="000A2965">
        <w:rPr>
          <w:rFonts w:ascii="Times New Roman" w:eastAsia="Arial" w:hAnsi="Times New Roman" w:cs="Times New Roman"/>
          <w:lang w:val="fr-FR"/>
        </w:rPr>
        <w:t xml:space="preserve"> Benjamins, 13–34.</w:t>
      </w:r>
    </w:p>
    <w:p w14:paraId="518B87A0" w14:textId="6528F97D" w:rsidR="000512B8" w:rsidRPr="000A2965" w:rsidRDefault="000512B8" w:rsidP="000512B8">
      <w:pPr>
        <w:widowControl w:val="0"/>
        <w:autoSpaceDE w:val="0"/>
        <w:autoSpaceDN w:val="0"/>
        <w:spacing w:after="0" w:line="240" w:lineRule="auto"/>
        <w:ind w:left="284" w:hanging="284"/>
        <w:rPr>
          <w:rFonts w:ascii="Times New Roman" w:eastAsia="Arial" w:hAnsi="Times New Roman" w:cs="Times New Roman"/>
          <w:lang w:val="fr-FR"/>
        </w:rPr>
      </w:pPr>
      <w:proofErr w:type="spellStart"/>
      <w:r w:rsidRPr="000A2965">
        <w:rPr>
          <w:rFonts w:ascii="Times New Roman" w:eastAsia="Arial" w:hAnsi="Times New Roman" w:cs="Times New Roman"/>
          <w:lang w:val="fr-FR"/>
        </w:rPr>
        <w:t>Bustamante</w:t>
      </w:r>
      <w:proofErr w:type="spellEnd"/>
      <w:r w:rsidRPr="000A2965">
        <w:rPr>
          <w:rFonts w:ascii="Times New Roman" w:eastAsia="Arial" w:hAnsi="Times New Roman" w:cs="Times New Roman"/>
          <w:lang w:val="fr-FR"/>
        </w:rPr>
        <w:t>, David et al. 2018. "Perception des voyelles nasales du fran</w:t>
      </w:r>
      <w:r w:rsidR="000A2965">
        <w:rPr>
          <w:rFonts w:ascii="Times New Roman" w:eastAsia="Arial" w:hAnsi="Times New Roman" w:cs="Times New Roman"/>
          <w:lang w:val="fr-FR"/>
        </w:rPr>
        <w:t>ç</w:t>
      </w:r>
      <w:r w:rsidRPr="000A2965">
        <w:rPr>
          <w:rFonts w:ascii="Times New Roman" w:eastAsia="Arial" w:hAnsi="Times New Roman" w:cs="Times New Roman"/>
          <w:lang w:val="fr-FR"/>
        </w:rPr>
        <w:t xml:space="preserve">ais par des apprenants hispanophones". </w:t>
      </w:r>
      <w:r w:rsidRPr="000A2965">
        <w:rPr>
          <w:rFonts w:ascii="Times New Roman" w:eastAsia="Arial" w:hAnsi="Times New Roman" w:cs="Times New Roman"/>
          <w:i/>
          <w:lang w:val="fr-FR"/>
        </w:rPr>
        <w:t>Journées d'Études sur la Parole</w:t>
      </w:r>
      <w:r w:rsidRPr="000A2965">
        <w:rPr>
          <w:rFonts w:ascii="Times New Roman" w:eastAsia="Arial" w:hAnsi="Times New Roman" w:cs="Times New Roman"/>
          <w:lang w:val="fr-FR"/>
        </w:rPr>
        <w:t>, 603–611.</w:t>
      </w:r>
    </w:p>
    <w:p w14:paraId="70DEE81A" w14:textId="2759C767" w:rsidR="000512B8" w:rsidRPr="000A2965" w:rsidRDefault="000512B8" w:rsidP="000512B8">
      <w:pPr>
        <w:widowControl w:val="0"/>
        <w:autoSpaceDE w:val="0"/>
        <w:autoSpaceDN w:val="0"/>
        <w:spacing w:after="0" w:line="240" w:lineRule="auto"/>
        <w:ind w:left="284" w:hanging="284"/>
        <w:rPr>
          <w:rFonts w:ascii="Times New Roman" w:eastAsia="Arial" w:hAnsi="Times New Roman" w:cs="Times New Roman"/>
          <w:lang w:val="fr-FR"/>
        </w:rPr>
      </w:pPr>
      <w:proofErr w:type="spellStart"/>
      <w:r w:rsidRPr="000A2965">
        <w:rPr>
          <w:rFonts w:ascii="Times New Roman" w:eastAsia="Arial" w:hAnsi="Times New Roman" w:cs="Times New Roman"/>
          <w:lang w:val="fr-FR"/>
        </w:rPr>
        <w:t>Kakoyianni-Doa</w:t>
      </w:r>
      <w:proofErr w:type="spellEnd"/>
      <w:r w:rsidRPr="000A2965">
        <w:rPr>
          <w:rFonts w:ascii="Times New Roman" w:eastAsia="Arial" w:hAnsi="Times New Roman" w:cs="Times New Roman"/>
          <w:lang w:val="fr-FR"/>
        </w:rPr>
        <w:t xml:space="preserve">, </w:t>
      </w:r>
      <w:proofErr w:type="spellStart"/>
      <w:r w:rsidRPr="000A2965">
        <w:rPr>
          <w:rFonts w:ascii="Times New Roman" w:eastAsia="Arial" w:hAnsi="Times New Roman" w:cs="Times New Roman"/>
          <w:lang w:val="fr-FR"/>
        </w:rPr>
        <w:t>Fryni</w:t>
      </w:r>
      <w:proofErr w:type="spellEnd"/>
      <w:r w:rsidRPr="000A2965">
        <w:rPr>
          <w:rFonts w:ascii="Times New Roman" w:eastAsia="Arial" w:hAnsi="Times New Roman" w:cs="Times New Roman"/>
          <w:lang w:val="fr-FR"/>
        </w:rPr>
        <w:t xml:space="preserve"> et al. (</w:t>
      </w:r>
      <w:proofErr w:type="spellStart"/>
      <w:proofErr w:type="gramStart"/>
      <w:r w:rsidRPr="000A2965">
        <w:rPr>
          <w:rFonts w:ascii="Times New Roman" w:eastAsia="Arial" w:hAnsi="Times New Roman" w:cs="Times New Roman"/>
          <w:lang w:val="fr-FR"/>
        </w:rPr>
        <w:t>eds</w:t>
      </w:r>
      <w:proofErr w:type="spellEnd"/>
      <w:proofErr w:type="gramEnd"/>
      <w:r w:rsidRPr="000A2965">
        <w:rPr>
          <w:rFonts w:ascii="Times New Roman" w:eastAsia="Arial" w:hAnsi="Times New Roman" w:cs="Times New Roman"/>
          <w:lang w:val="fr-FR"/>
        </w:rPr>
        <w:t xml:space="preserve">). 2017. Les </w:t>
      </w:r>
      <w:hyperlink r:id="rId18" w:history="1">
        <w:r w:rsidRPr="000A2965">
          <w:rPr>
            <w:rFonts w:ascii="Times New Roman" w:eastAsia="Arial" w:hAnsi="Times New Roman" w:cs="Times New Roman"/>
            <w:color w:val="0000FF"/>
            <w:u w:val="single"/>
            <w:lang w:val="fr-FR"/>
          </w:rPr>
          <w:t>nasales</w:t>
        </w:r>
      </w:hyperlink>
      <w:r w:rsidRPr="000A2965">
        <w:rPr>
          <w:rFonts w:ascii="Times New Roman" w:eastAsia="Arial" w:hAnsi="Times New Roman" w:cs="Times New Roman"/>
          <w:lang w:val="fr-FR"/>
        </w:rPr>
        <w:t xml:space="preserve"> /ɛ͂ / et /ɑ͂ / chez les apprenants </w:t>
      </w:r>
      <w:proofErr w:type="spellStart"/>
      <w:r w:rsidRPr="000A2965">
        <w:rPr>
          <w:rFonts w:ascii="Times New Roman" w:eastAsia="Arial" w:hAnsi="Times New Roman" w:cs="Times New Roman"/>
          <w:lang w:val="fr-FR"/>
        </w:rPr>
        <w:t>hellenophones</w:t>
      </w:r>
      <w:proofErr w:type="spellEnd"/>
      <w:r w:rsidRPr="000A2965">
        <w:rPr>
          <w:rFonts w:ascii="Times New Roman" w:eastAsia="Arial" w:hAnsi="Times New Roman" w:cs="Times New Roman"/>
          <w:lang w:val="fr-FR"/>
        </w:rPr>
        <w:t>. Revue du Centre Européen d'Etudes Slaves</w:t>
      </w:r>
      <w:r w:rsidR="00A8794C">
        <w:rPr>
          <w:rFonts w:ascii="Times New Roman" w:eastAsia="Arial" w:hAnsi="Times New Roman" w:cs="Times New Roman"/>
          <w:lang w:val="fr-FR"/>
        </w:rPr>
        <w:t xml:space="preserve"> </w:t>
      </w:r>
      <w:r w:rsidRPr="000A2965">
        <w:rPr>
          <w:rFonts w:ascii="Times New Roman" w:eastAsia="Arial" w:hAnsi="Times New Roman" w:cs="Times New Roman"/>
          <w:lang w:val="fr-FR"/>
        </w:rPr>
        <w:t>6.</w:t>
      </w:r>
      <w:bookmarkEnd w:id="1"/>
    </w:p>
    <w:p w14:paraId="38F86E38" w14:textId="2DA92CEB" w:rsidR="00353060" w:rsidRPr="000A2965" w:rsidRDefault="00353060" w:rsidP="00353060">
      <w:pPr>
        <w:spacing w:after="0" w:line="240" w:lineRule="auto"/>
        <w:ind w:left="284" w:hanging="284"/>
        <w:rPr>
          <w:rFonts w:ascii="Times New Roman" w:hAnsi="Times New Roman" w:cs="Times New Roman"/>
          <w:lang w:val="fr-FR"/>
        </w:rPr>
      </w:pPr>
    </w:p>
    <w:p w14:paraId="4E2CED4A" w14:textId="77777777" w:rsidR="00353060" w:rsidRPr="000A2965" w:rsidRDefault="00353060" w:rsidP="00353060">
      <w:pPr>
        <w:spacing w:after="0" w:line="240" w:lineRule="auto"/>
        <w:ind w:left="284" w:hanging="284"/>
        <w:rPr>
          <w:rFonts w:ascii="Times New Roman" w:hAnsi="Times New Roman" w:cs="Times New Roman"/>
          <w:lang w:val="fr-FR"/>
        </w:rPr>
      </w:pPr>
    </w:p>
    <w:p w14:paraId="68A90724" w14:textId="77777777" w:rsidR="00980AAF" w:rsidRPr="000A2965" w:rsidRDefault="00980AAF" w:rsidP="00980AAF">
      <w:pPr>
        <w:pStyle w:val="Titel"/>
        <w:spacing w:before="0" w:after="0"/>
        <w:jc w:val="both"/>
        <w:rPr>
          <w:rFonts w:ascii="Times New Roman" w:hAnsi="Times New Roman" w:cs="Times New Roman"/>
          <w:sz w:val="24"/>
          <w:szCs w:val="24"/>
          <w:lang w:val="fr-FR"/>
        </w:rPr>
      </w:pPr>
      <w:r w:rsidRPr="000A2965">
        <w:rPr>
          <w:rFonts w:ascii="Times New Roman" w:hAnsi="Times New Roman" w:cs="Times New Roman"/>
          <w:sz w:val="24"/>
          <w:szCs w:val="24"/>
          <w:lang w:val="fr-FR"/>
        </w:rPr>
        <w:t xml:space="preserve">Eleni </w:t>
      </w:r>
      <w:proofErr w:type="spellStart"/>
      <w:r w:rsidRPr="000A2965">
        <w:rPr>
          <w:rFonts w:ascii="Times New Roman" w:hAnsi="Times New Roman" w:cs="Times New Roman"/>
          <w:sz w:val="24"/>
          <w:szCs w:val="24"/>
          <w:lang w:val="fr-FR"/>
        </w:rPr>
        <w:t>Kanli</w:t>
      </w:r>
      <w:proofErr w:type="spellEnd"/>
      <w:r w:rsidRPr="000A2965">
        <w:rPr>
          <w:rFonts w:ascii="Times New Roman" w:hAnsi="Times New Roman" w:cs="Times New Roman"/>
          <w:sz w:val="24"/>
          <w:szCs w:val="24"/>
          <w:lang w:val="fr-FR"/>
        </w:rPr>
        <w:t xml:space="preserve"> (Tübingen) </w:t>
      </w:r>
    </w:p>
    <w:p w14:paraId="3783D7B4" w14:textId="77777777" w:rsidR="00980AAF" w:rsidRPr="000A2965" w:rsidRDefault="009F3E49" w:rsidP="00980AAF">
      <w:pPr>
        <w:pStyle w:val="Courriel"/>
        <w:spacing w:before="0" w:after="0"/>
        <w:jc w:val="both"/>
        <w:rPr>
          <w:rStyle w:val="Hyperlink"/>
          <w:rFonts w:ascii="Times New Roman" w:hAnsi="Times New Roman" w:cs="Times New Roman"/>
          <w:sz w:val="24"/>
          <w:szCs w:val="24"/>
          <w:lang w:val="fr-FR"/>
        </w:rPr>
      </w:pPr>
      <w:hyperlink r:id="rId19" w:history="1">
        <w:r w:rsidR="00980AAF" w:rsidRPr="000A2965">
          <w:rPr>
            <w:rStyle w:val="Hyperlink"/>
            <w:rFonts w:ascii="Times New Roman" w:hAnsi="Times New Roman" w:cs="Times New Roman"/>
            <w:sz w:val="24"/>
            <w:szCs w:val="24"/>
            <w:lang w:val="fr-FR"/>
          </w:rPr>
          <w:t>Eleni.kanli@uni-tuebingen.de</w:t>
        </w:r>
      </w:hyperlink>
    </w:p>
    <w:p w14:paraId="57F6F63F" w14:textId="09339C6B"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Le français dans l'Afrique subsaharienne multilingue </w:t>
      </w:r>
      <w:r w:rsidR="00951A44" w:rsidRPr="0086075B">
        <w:rPr>
          <w:rFonts w:ascii="Times New Roman" w:hAnsi="Times New Roman" w:cs="Times New Roman"/>
          <w:lang w:val="fr-FR"/>
        </w:rPr>
        <w:t>–</w:t>
      </w:r>
      <w:r w:rsidRPr="00980AAF">
        <w:rPr>
          <w:rFonts w:ascii="Times New Roman" w:hAnsi="Times New Roman" w:cs="Times New Roman"/>
          <w:sz w:val="24"/>
          <w:szCs w:val="24"/>
          <w:lang w:val="fr-FR"/>
        </w:rPr>
        <w:t xml:space="preserve"> </w:t>
      </w:r>
      <w:r w:rsidR="00951A44">
        <w:rPr>
          <w:rFonts w:ascii="Times New Roman" w:hAnsi="Times New Roman" w:cs="Times New Roman"/>
          <w:sz w:val="24"/>
          <w:szCs w:val="24"/>
          <w:lang w:val="fr-FR"/>
        </w:rPr>
        <w:t>u</w:t>
      </w:r>
      <w:r w:rsidRPr="00980AAF">
        <w:rPr>
          <w:rFonts w:ascii="Times New Roman" w:hAnsi="Times New Roman" w:cs="Times New Roman"/>
          <w:sz w:val="24"/>
          <w:szCs w:val="24"/>
          <w:lang w:val="fr-FR"/>
        </w:rPr>
        <w:t>ne perspective sociolinguistique des réfugiés francophones en Allemagne</w:t>
      </w:r>
    </w:p>
    <w:p w14:paraId="3851B145" w14:textId="77777777" w:rsidR="00980AAF" w:rsidRPr="00980AAF" w:rsidRDefault="00980AAF" w:rsidP="00980AAF">
      <w:pPr>
        <w:spacing w:after="0" w:line="240" w:lineRule="auto"/>
        <w:rPr>
          <w:rFonts w:ascii="Times New Roman" w:hAnsi="Times New Roman" w:cs="Times New Roman"/>
          <w:sz w:val="24"/>
          <w:szCs w:val="24"/>
          <w:lang w:val="fr-FR"/>
        </w:rPr>
      </w:pPr>
    </w:p>
    <w:p w14:paraId="1ED94C5A" w14:textId="30E66195" w:rsidR="00980AAF" w:rsidRPr="00980AAF" w:rsidRDefault="00980AAF" w:rsidP="00980AAF">
      <w:pPr>
        <w:spacing w:after="0" w:line="240" w:lineRule="auto"/>
        <w:rPr>
          <w:rFonts w:ascii="Times New Roman" w:eastAsia="Calibri" w:hAnsi="Times New Roman" w:cs="Times New Roman"/>
          <w:sz w:val="24"/>
          <w:szCs w:val="24"/>
          <w:lang w:val="fr-FR"/>
        </w:rPr>
      </w:pPr>
      <w:r w:rsidRPr="00980AAF">
        <w:rPr>
          <w:rFonts w:ascii="Times New Roman" w:eastAsia="Calibri" w:hAnsi="Times New Roman" w:cs="Times New Roman"/>
          <w:sz w:val="24"/>
          <w:szCs w:val="24"/>
          <w:lang w:val="fr-FR"/>
        </w:rPr>
        <w:t>En 2070, environ 90% des locuteurs mondiaux de moins de 30 ans ayant le français comme langue principale vivront en Afrique, en particulier dans les 18 États africains subsahariens où le français est parlé, comme le Cameroun et le Sénégal (OIF 2022, 20</w:t>
      </w:r>
      <w:r w:rsidR="00951A44" w:rsidRPr="0086075B">
        <w:rPr>
          <w:rFonts w:ascii="Times New Roman" w:hAnsi="Times New Roman" w:cs="Times New Roman"/>
          <w:lang w:val="fr-FR" w:eastAsia="de-DE"/>
        </w:rPr>
        <w:t>–</w:t>
      </w:r>
      <w:r w:rsidRPr="00980AAF">
        <w:rPr>
          <w:rFonts w:ascii="Times New Roman" w:eastAsia="Calibri" w:hAnsi="Times New Roman" w:cs="Times New Roman"/>
          <w:sz w:val="24"/>
          <w:szCs w:val="24"/>
          <w:lang w:val="fr-FR"/>
        </w:rPr>
        <w:t>24).</w:t>
      </w:r>
      <w:r w:rsidR="00951A44">
        <w:rPr>
          <w:rFonts w:ascii="Times New Roman" w:eastAsia="Calibri" w:hAnsi="Times New Roman" w:cs="Times New Roman"/>
          <w:sz w:val="24"/>
          <w:szCs w:val="24"/>
          <w:lang w:val="fr-FR"/>
        </w:rPr>
        <w:t xml:space="preserve"> </w:t>
      </w:r>
      <w:r w:rsidRPr="00980AAF">
        <w:rPr>
          <w:rFonts w:ascii="Times New Roman" w:eastAsia="Calibri" w:hAnsi="Times New Roman" w:cs="Times New Roman"/>
          <w:sz w:val="24"/>
          <w:szCs w:val="24"/>
          <w:lang w:val="fr-FR"/>
        </w:rPr>
        <w:t xml:space="preserve">Le français en Afrique est marqué par la multiplicité des rôles qu'il peut assumer dans les anciens États </w:t>
      </w:r>
      <w:proofErr w:type="gramStart"/>
      <w:r w:rsidRPr="00980AAF">
        <w:rPr>
          <w:rFonts w:ascii="Times New Roman" w:eastAsia="Calibri" w:hAnsi="Times New Roman" w:cs="Times New Roman"/>
          <w:sz w:val="24"/>
          <w:szCs w:val="24"/>
          <w:lang w:val="fr-FR"/>
        </w:rPr>
        <w:t>coloniaux:</w:t>
      </w:r>
      <w:proofErr w:type="gramEnd"/>
      <w:r w:rsidRPr="00980AAF">
        <w:rPr>
          <w:rFonts w:ascii="Times New Roman" w:eastAsia="Calibri" w:hAnsi="Times New Roman" w:cs="Times New Roman"/>
          <w:sz w:val="24"/>
          <w:szCs w:val="24"/>
          <w:lang w:val="fr-FR"/>
        </w:rPr>
        <w:t xml:space="preserve"> Alors qu'il est par exemple la seule langue officielle au Sénégal et qu'il est compris par plus de 50% de la population, l'anglais et le français se partagent ce statut au Cameroun. Dans d'autres États, le français est la langue véhiculaire et entre en concurrence avec une ou plusieurs langues africaines (par exemple au Burkina Faso) (Reutner 2017). De cette situation complexe de contact linguistique découlent de nombreux thèmes de recherche, tels que l'utilisation du français dans des contextes de langue proche et distante et sa coexistence avec d'autres langues européennes et africaines (Reutner 2017). La conférence suivante présente des extraits d'entretiens sociolinguistiques avec des réfugiés d'Afrique subsaharienne qui vivent à </w:t>
      </w:r>
      <w:proofErr w:type="spellStart"/>
      <w:r w:rsidRPr="00980AAF">
        <w:rPr>
          <w:rFonts w:ascii="Times New Roman" w:eastAsia="Calibri" w:hAnsi="Times New Roman" w:cs="Times New Roman"/>
          <w:sz w:val="24"/>
          <w:szCs w:val="24"/>
          <w:lang w:val="fr-FR"/>
        </w:rPr>
        <w:t>Baden-Württemberg</w:t>
      </w:r>
      <w:proofErr w:type="spellEnd"/>
      <w:r w:rsidRPr="00980AAF">
        <w:rPr>
          <w:rFonts w:ascii="Times New Roman" w:eastAsia="Calibri" w:hAnsi="Times New Roman" w:cs="Times New Roman"/>
          <w:sz w:val="24"/>
          <w:szCs w:val="24"/>
          <w:lang w:val="fr-FR"/>
        </w:rPr>
        <w:t>. En partant de portraits linguistiques (Busch 2021), il s'agira de répondre à des questions sur l'usage du français dans la vie quotidienne et professionnelle, sur le rôle de cette langue lors de leur fuite et en Allemagne ainsi que sur l'attitude personnelle vis-à-vis du français et d'autres langues (nationales). Le but est d</w:t>
      </w:r>
      <w:r w:rsidR="00D92AB1">
        <w:rPr>
          <w:rFonts w:ascii="Times New Roman" w:eastAsia="Calibri" w:hAnsi="Times New Roman" w:cs="Times New Roman"/>
          <w:sz w:val="24"/>
          <w:szCs w:val="24"/>
          <w:lang w:val="fr-FR"/>
        </w:rPr>
        <w:t>'</w:t>
      </w:r>
      <w:r w:rsidRPr="00980AAF">
        <w:rPr>
          <w:rFonts w:ascii="Times New Roman" w:eastAsia="Calibri" w:hAnsi="Times New Roman" w:cs="Times New Roman"/>
          <w:sz w:val="24"/>
          <w:szCs w:val="24"/>
          <w:lang w:val="fr-FR"/>
        </w:rPr>
        <w:t>obtenir un aperçu différencié des pratiques linguistiques plurilingues et dynamiques de ce groupe. Les interviews seront accessibles sous forme de podcasts à un large public afin de pouvoir les utiliser, par exemple, dans l'enseignement universitaire ainsi que dans l'enseignement du français dans les lycées.</w:t>
      </w:r>
    </w:p>
    <w:p w14:paraId="348E7632" w14:textId="77777777" w:rsidR="00980AAF" w:rsidRPr="00980AAF" w:rsidRDefault="00980AAF" w:rsidP="00980AAF">
      <w:pPr>
        <w:spacing w:after="0" w:line="240" w:lineRule="auto"/>
        <w:rPr>
          <w:rFonts w:ascii="Times New Roman" w:eastAsia="Calibri" w:hAnsi="Times New Roman" w:cs="Times New Roman"/>
          <w:sz w:val="24"/>
          <w:szCs w:val="24"/>
          <w:lang w:val="fr-FR"/>
        </w:rPr>
      </w:pPr>
    </w:p>
    <w:p w14:paraId="5859254B" w14:textId="3706BF59" w:rsidR="00980AAF" w:rsidRPr="00980AAF" w:rsidRDefault="00980AAF" w:rsidP="00B028FE">
      <w:pPr>
        <w:spacing w:after="0" w:line="240" w:lineRule="auto"/>
        <w:ind w:left="284" w:hanging="284"/>
        <w:rPr>
          <w:rFonts w:ascii="Times New Roman" w:eastAsia="Calibri" w:hAnsi="Times New Roman" w:cs="Times New Roman"/>
        </w:rPr>
      </w:pPr>
      <w:r w:rsidRPr="00980AAF">
        <w:rPr>
          <w:rFonts w:ascii="Times New Roman" w:eastAsia="Calibri" w:hAnsi="Times New Roman" w:cs="Times New Roman"/>
        </w:rPr>
        <w:t xml:space="preserve">Busch, Brigitta. </w:t>
      </w:r>
      <w:r w:rsidRPr="00980AAF">
        <w:rPr>
          <w:rFonts w:ascii="Times New Roman" w:eastAsia="Calibri" w:hAnsi="Times New Roman" w:cs="Times New Roman"/>
          <w:vertAlign w:val="superscript"/>
        </w:rPr>
        <w:t>3</w:t>
      </w:r>
      <w:r w:rsidRPr="00980AAF">
        <w:rPr>
          <w:rFonts w:ascii="Times New Roman" w:eastAsia="Calibri" w:hAnsi="Times New Roman" w:cs="Times New Roman"/>
        </w:rPr>
        <w:t xml:space="preserve">2021[2013]. </w:t>
      </w:r>
      <w:r w:rsidRPr="00980AAF">
        <w:rPr>
          <w:rFonts w:ascii="Times New Roman" w:eastAsia="Calibri" w:hAnsi="Times New Roman" w:cs="Times New Roman"/>
          <w:i/>
          <w:iCs/>
        </w:rPr>
        <w:t>Mehrsprachigkeit</w:t>
      </w:r>
      <w:r w:rsidRPr="00980AAF">
        <w:rPr>
          <w:rFonts w:ascii="Times New Roman" w:eastAsia="Calibri" w:hAnsi="Times New Roman" w:cs="Times New Roman"/>
        </w:rPr>
        <w:t xml:space="preserve">. Wien: </w:t>
      </w:r>
      <w:proofErr w:type="spellStart"/>
      <w:r w:rsidRPr="00980AAF">
        <w:rPr>
          <w:rFonts w:ascii="Times New Roman" w:eastAsia="Calibri" w:hAnsi="Times New Roman" w:cs="Times New Roman"/>
        </w:rPr>
        <w:t>Facutas</w:t>
      </w:r>
      <w:proofErr w:type="spellEnd"/>
      <w:r w:rsidRPr="00980AAF">
        <w:rPr>
          <w:rFonts w:ascii="Times New Roman" w:eastAsia="Calibri" w:hAnsi="Times New Roman" w:cs="Times New Roman"/>
        </w:rPr>
        <w:t xml:space="preserve">. </w:t>
      </w:r>
    </w:p>
    <w:p w14:paraId="6EF892DF" w14:textId="1D8109FD" w:rsidR="00980AAF" w:rsidRPr="00980AAF" w:rsidRDefault="00980AAF" w:rsidP="00B028FE">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 xml:space="preserve">Organisation Internationale de la Francophonie. 2022. </w:t>
      </w:r>
      <w:r w:rsidRPr="00980AAF">
        <w:rPr>
          <w:rFonts w:ascii="Times New Roman" w:hAnsi="Times New Roman" w:cs="Times New Roman"/>
          <w:i/>
          <w:iCs/>
          <w:lang w:val="fr-FR"/>
        </w:rPr>
        <w:t>La Langue française</w:t>
      </w:r>
      <w:r w:rsidRPr="00980AAF">
        <w:rPr>
          <w:rFonts w:ascii="Times New Roman" w:hAnsi="Times New Roman" w:cs="Times New Roman"/>
          <w:lang w:val="fr-FR"/>
        </w:rPr>
        <w:t xml:space="preserve"> </w:t>
      </w:r>
      <w:r w:rsidRPr="00980AAF">
        <w:rPr>
          <w:rFonts w:ascii="Times New Roman" w:hAnsi="Times New Roman" w:cs="Times New Roman"/>
          <w:i/>
          <w:iCs/>
          <w:lang w:val="fr-FR"/>
        </w:rPr>
        <w:t>dans le monde 2018</w:t>
      </w:r>
      <w:r w:rsidR="009802E4">
        <w:rPr>
          <w:rFonts w:ascii="Times New Roman" w:hAnsi="Times New Roman" w:cs="Times New Roman"/>
          <w:i/>
          <w:iCs/>
          <w:lang w:val="fr-FR"/>
        </w:rPr>
        <w:t>–</w:t>
      </w:r>
      <w:r w:rsidRPr="00980AAF">
        <w:rPr>
          <w:rFonts w:ascii="Times New Roman" w:hAnsi="Times New Roman" w:cs="Times New Roman"/>
          <w:i/>
          <w:iCs/>
          <w:lang w:val="fr-FR"/>
        </w:rPr>
        <w:t>2022</w:t>
      </w:r>
      <w:r w:rsidRPr="00980AAF">
        <w:rPr>
          <w:rFonts w:ascii="Times New Roman" w:hAnsi="Times New Roman" w:cs="Times New Roman"/>
          <w:lang w:val="fr-FR"/>
        </w:rPr>
        <w:t xml:space="preserve">. </w:t>
      </w:r>
      <w:proofErr w:type="gramStart"/>
      <w:r w:rsidR="009802E4">
        <w:rPr>
          <w:rFonts w:ascii="Times New Roman" w:hAnsi="Times New Roman" w:cs="Times New Roman"/>
          <w:lang w:val="fr-FR"/>
        </w:rPr>
        <w:t>Paris:</w:t>
      </w:r>
      <w:proofErr w:type="gramEnd"/>
      <w:r w:rsidR="009802E4" w:rsidRPr="00980AAF">
        <w:rPr>
          <w:rFonts w:ascii="Times New Roman" w:hAnsi="Times New Roman" w:cs="Times New Roman"/>
          <w:lang w:val="fr-FR"/>
        </w:rPr>
        <w:t xml:space="preserve"> </w:t>
      </w:r>
      <w:r w:rsidRPr="00980AAF">
        <w:rPr>
          <w:rFonts w:ascii="Times New Roman" w:hAnsi="Times New Roman" w:cs="Times New Roman"/>
          <w:lang w:val="fr-FR"/>
        </w:rPr>
        <w:t xml:space="preserve">Gallimard. </w:t>
      </w:r>
    </w:p>
    <w:p w14:paraId="5127730A" w14:textId="2D25625B" w:rsidR="00980AAF" w:rsidRPr="00E966EE" w:rsidRDefault="00980AAF" w:rsidP="00B028FE">
      <w:pPr>
        <w:spacing w:after="0" w:line="240" w:lineRule="auto"/>
        <w:ind w:left="284" w:hanging="284"/>
        <w:rPr>
          <w:rFonts w:ascii="Times New Roman" w:hAnsi="Times New Roman" w:cs="Times New Roman"/>
          <w:lang w:val="fr-FR"/>
        </w:rPr>
      </w:pPr>
      <w:r w:rsidRPr="00980AAF">
        <w:rPr>
          <w:rFonts w:ascii="Times New Roman" w:hAnsi="Times New Roman" w:cs="Times New Roman"/>
          <w:lang w:val="fr-FR"/>
        </w:rPr>
        <w:t xml:space="preserve">Reutner, Ursula. </w:t>
      </w:r>
      <w:r w:rsidR="00951A44">
        <w:rPr>
          <w:rFonts w:ascii="Times New Roman" w:hAnsi="Times New Roman" w:cs="Times New Roman"/>
          <w:lang w:val="fr-FR"/>
        </w:rPr>
        <w:t>(</w:t>
      </w:r>
      <w:proofErr w:type="spellStart"/>
      <w:proofErr w:type="gramStart"/>
      <w:r w:rsidR="00951A44">
        <w:rPr>
          <w:rFonts w:ascii="Times New Roman" w:hAnsi="Times New Roman" w:cs="Times New Roman"/>
          <w:lang w:val="fr-FR"/>
        </w:rPr>
        <w:t>ed</w:t>
      </w:r>
      <w:proofErr w:type="spellEnd"/>
      <w:proofErr w:type="gramEnd"/>
      <w:r w:rsidR="00951A44">
        <w:rPr>
          <w:rFonts w:ascii="Times New Roman" w:hAnsi="Times New Roman" w:cs="Times New Roman"/>
          <w:lang w:val="fr-FR"/>
        </w:rPr>
        <w:t xml:space="preserve">.) </w:t>
      </w:r>
      <w:r w:rsidRPr="00980AAF">
        <w:rPr>
          <w:rFonts w:ascii="Times New Roman" w:hAnsi="Times New Roman" w:cs="Times New Roman"/>
          <w:lang w:val="fr-FR"/>
        </w:rPr>
        <w:t xml:space="preserve">2017. </w:t>
      </w:r>
      <w:bookmarkStart w:id="2" w:name="_Hlk157638755"/>
      <w:r w:rsidRPr="00980AAF">
        <w:rPr>
          <w:rFonts w:ascii="Times New Roman" w:hAnsi="Times New Roman" w:cs="Times New Roman"/>
          <w:i/>
          <w:iCs/>
          <w:lang w:val="fr-FR"/>
        </w:rPr>
        <w:t>Manuel des francophonies</w:t>
      </w:r>
      <w:bookmarkEnd w:id="2"/>
      <w:r w:rsidRPr="00980AAF">
        <w:rPr>
          <w:rFonts w:ascii="Times New Roman" w:hAnsi="Times New Roman" w:cs="Times New Roman"/>
          <w:lang w:val="fr-FR"/>
        </w:rPr>
        <w:t xml:space="preserve">. </w:t>
      </w:r>
      <w:r w:rsidRPr="00E966EE">
        <w:rPr>
          <w:rFonts w:ascii="Times New Roman" w:hAnsi="Times New Roman" w:cs="Times New Roman"/>
          <w:lang w:val="fr-FR" w:eastAsia="de-DE"/>
        </w:rPr>
        <w:t xml:space="preserve">Berlin/New </w:t>
      </w:r>
      <w:proofErr w:type="gramStart"/>
      <w:r w:rsidRPr="00E966EE">
        <w:rPr>
          <w:rFonts w:ascii="Times New Roman" w:hAnsi="Times New Roman" w:cs="Times New Roman"/>
          <w:lang w:val="fr-FR" w:eastAsia="de-DE"/>
        </w:rPr>
        <w:t>York:</w:t>
      </w:r>
      <w:proofErr w:type="gramEnd"/>
      <w:r w:rsidRPr="00E966EE">
        <w:rPr>
          <w:rFonts w:ascii="Times New Roman" w:hAnsi="Times New Roman" w:cs="Times New Roman"/>
          <w:lang w:val="fr-FR" w:eastAsia="de-DE"/>
        </w:rPr>
        <w:t xml:space="preserve"> </w:t>
      </w:r>
      <w:r w:rsidR="00951A44" w:rsidRPr="00E966EE">
        <w:rPr>
          <w:rFonts w:ascii="Times New Roman" w:hAnsi="Times New Roman" w:cs="Times New Roman"/>
          <w:lang w:val="fr-FR"/>
        </w:rPr>
        <w:t>D</w:t>
      </w:r>
      <w:r w:rsidRPr="00E966EE">
        <w:rPr>
          <w:rFonts w:ascii="Times New Roman" w:hAnsi="Times New Roman" w:cs="Times New Roman"/>
          <w:lang w:val="fr-FR"/>
        </w:rPr>
        <w:t xml:space="preserve">e </w:t>
      </w:r>
      <w:proofErr w:type="spellStart"/>
      <w:r w:rsidRPr="00E966EE">
        <w:rPr>
          <w:rFonts w:ascii="Times New Roman" w:hAnsi="Times New Roman" w:cs="Times New Roman"/>
          <w:lang w:val="fr-FR"/>
        </w:rPr>
        <w:t>Gruyter</w:t>
      </w:r>
      <w:proofErr w:type="spellEnd"/>
      <w:r w:rsidRPr="00E966EE">
        <w:rPr>
          <w:rFonts w:ascii="Times New Roman" w:hAnsi="Times New Roman" w:cs="Times New Roman"/>
          <w:lang w:val="fr-FR"/>
        </w:rPr>
        <w:t>.</w:t>
      </w:r>
    </w:p>
    <w:p w14:paraId="114C348D" w14:textId="7175348D" w:rsidR="00980AAF" w:rsidRPr="00E966EE" w:rsidRDefault="00980AAF" w:rsidP="00980AAF">
      <w:pPr>
        <w:spacing w:after="0" w:line="240" w:lineRule="auto"/>
        <w:ind w:left="284" w:hanging="284"/>
        <w:rPr>
          <w:rFonts w:ascii="Times New Roman" w:hAnsi="Times New Roman" w:cs="Times New Roman"/>
          <w:lang w:val="fr-FR"/>
        </w:rPr>
      </w:pPr>
    </w:p>
    <w:p w14:paraId="386DF0F8" w14:textId="6CC23BB9" w:rsidR="00980AAF" w:rsidRPr="00E966EE" w:rsidRDefault="00980AAF" w:rsidP="00980AAF">
      <w:pPr>
        <w:spacing w:after="0" w:line="240" w:lineRule="auto"/>
        <w:ind w:left="284" w:hanging="284"/>
        <w:rPr>
          <w:rFonts w:ascii="Times New Roman" w:hAnsi="Times New Roman" w:cs="Times New Roman"/>
          <w:lang w:val="fr-FR"/>
        </w:rPr>
      </w:pPr>
    </w:p>
    <w:p w14:paraId="362047CA" w14:textId="77777777"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Sabine </w:t>
      </w:r>
      <w:proofErr w:type="spellStart"/>
      <w:r w:rsidRPr="00980AAF">
        <w:rPr>
          <w:rFonts w:ascii="Times New Roman" w:hAnsi="Times New Roman" w:cs="Times New Roman"/>
          <w:sz w:val="24"/>
          <w:szCs w:val="24"/>
          <w:lang w:val="fr-FR"/>
        </w:rPr>
        <w:t>Leis</w:t>
      </w:r>
      <w:proofErr w:type="spellEnd"/>
      <w:r w:rsidRPr="00980AAF">
        <w:rPr>
          <w:rFonts w:ascii="Times New Roman" w:hAnsi="Times New Roman" w:cs="Times New Roman"/>
          <w:sz w:val="24"/>
          <w:szCs w:val="24"/>
          <w:lang w:val="fr-FR"/>
        </w:rPr>
        <w:t>, Marylise Rilliard (Vienne)</w:t>
      </w:r>
    </w:p>
    <w:p w14:paraId="0F6ED65E" w14:textId="77777777" w:rsidR="00980AAF" w:rsidRPr="00980AAF" w:rsidRDefault="00980AAF" w:rsidP="00980AAF">
      <w:pPr>
        <w:pStyle w:val="Courriel"/>
        <w:spacing w:before="0" w:after="0"/>
        <w:jc w:val="both"/>
        <w:rPr>
          <w:rStyle w:val="Hyperlink"/>
          <w:rFonts w:ascii="Times New Roman" w:hAnsi="Times New Roman" w:cs="Times New Roman"/>
          <w:sz w:val="24"/>
          <w:szCs w:val="24"/>
          <w:lang w:val="fr-FR"/>
        </w:rPr>
      </w:pPr>
      <w:r w:rsidRPr="00980AAF">
        <w:rPr>
          <w:rStyle w:val="Hyperlink"/>
          <w:rFonts w:ascii="Times New Roman" w:hAnsi="Times New Roman" w:cs="Times New Roman"/>
          <w:sz w:val="24"/>
          <w:szCs w:val="24"/>
          <w:lang w:val="fr-FR"/>
        </w:rPr>
        <w:t>sabine.leis@univie.ac.at,</w:t>
      </w:r>
      <w:r w:rsidRPr="00980AAF">
        <w:rPr>
          <w:rFonts w:ascii="Times New Roman" w:hAnsi="Times New Roman" w:cs="Times New Roman"/>
          <w:lang w:val="fr-FR"/>
        </w:rPr>
        <w:t xml:space="preserve"> </w:t>
      </w:r>
      <w:hyperlink r:id="rId20" w:history="1">
        <w:r w:rsidRPr="00980AAF">
          <w:rPr>
            <w:rStyle w:val="Hyperlink"/>
            <w:rFonts w:ascii="Times New Roman" w:hAnsi="Times New Roman" w:cs="Times New Roman"/>
            <w:sz w:val="24"/>
            <w:szCs w:val="24"/>
            <w:lang w:val="fr-FR"/>
          </w:rPr>
          <w:t>marylise.rilliard@univie.ac.at</w:t>
        </w:r>
      </w:hyperlink>
    </w:p>
    <w:p w14:paraId="2A22A0A7" w14:textId="77777777" w:rsidR="00980AAF" w:rsidRPr="00980AAF"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Qui est-</w:t>
      </w:r>
      <w:proofErr w:type="gramStart"/>
      <w:r w:rsidRPr="00980AAF">
        <w:rPr>
          <w:rFonts w:ascii="Times New Roman" w:hAnsi="Times New Roman" w:cs="Times New Roman"/>
          <w:sz w:val="24"/>
          <w:szCs w:val="24"/>
          <w:lang w:val="fr-FR"/>
        </w:rPr>
        <w:t>ce?</w:t>
      </w:r>
      <w:proofErr w:type="gramEnd"/>
      <w:r w:rsidRPr="00980AAF">
        <w:rPr>
          <w:rFonts w:ascii="Times New Roman" w:hAnsi="Times New Roman" w:cs="Times New Roman"/>
          <w:sz w:val="24"/>
          <w:szCs w:val="24"/>
          <w:lang w:val="fr-FR"/>
        </w:rPr>
        <w:t xml:space="preserve"> Étude perceptive de l'oralité mise en scène dans la bande dessinée</w:t>
      </w:r>
    </w:p>
    <w:p w14:paraId="0D79EB9B" w14:textId="77777777" w:rsidR="00980AAF" w:rsidRPr="00980AAF" w:rsidRDefault="00980AAF" w:rsidP="00980AAF">
      <w:pPr>
        <w:spacing w:after="0" w:line="240" w:lineRule="auto"/>
        <w:rPr>
          <w:rFonts w:ascii="Times New Roman" w:hAnsi="Times New Roman" w:cs="Times New Roman"/>
          <w:sz w:val="24"/>
          <w:szCs w:val="24"/>
          <w:lang w:val="fr-FR"/>
        </w:rPr>
      </w:pPr>
    </w:p>
    <w:p w14:paraId="393F8573" w14:textId="083B71A6"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La BD représente une ressource précieuse pour la linguistique en ce qu'elle propose une mise en scène des pratiques orales. Cependant, cette oralité mise en scène ne reflète pas de manière </w:t>
      </w:r>
      <w:r w:rsidRPr="00980AAF">
        <w:rPr>
          <w:rFonts w:ascii="Times New Roman" w:hAnsi="Times New Roman" w:cs="Times New Roman"/>
          <w:sz w:val="24"/>
          <w:szCs w:val="24"/>
          <w:lang w:val="fr-FR"/>
        </w:rPr>
        <w:lastRenderedPageBreak/>
        <w:t xml:space="preserve">fidèle l'oral </w:t>
      </w:r>
      <w:proofErr w:type="gramStart"/>
      <w:r w:rsidRPr="00980AAF">
        <w:rPr>
          <w:rFonts w:ascii="Times New Roman" w:hAnsi="Times New Roman" w:cs="Times New Roman"/>
          <w:sz w:val="24"/>
          <w:szCs w:val="24"/>
          <w:lang w:val="fr-FR"/>
        </w:rPr>
        <w:t>spontané:</w:t>
      </w:r>
      <w:proofErr w:type="gramEnd"/>
      <w:r w:rsidRPr="00980AAF">
        <w:rPr>
          <w:rFonts w:ascii="Times New Roman" w:hAnsi="Times New Roman" w:cs="Times New Roman"/>
          <w:sz w:val="24"/>
          <w:szCs w:val="24"/>
          <w:lang w:val="fr-FR"/>
        </w:rPr>
        <w:t xml:space="preserve"> elle est à la fois un reflet des perceptions et représentations du langage et un produit des choix stylistiques des bédéistes. L'usage de variantes orales et de traits innovants que l'on retrouve notamment dans les vernaculaires urbains contemporains (VUC) fait partie de nombreuses stratégies linguistiques utilisées par les bédéistes dans ces représentations stylisées (Pustka 2022). Cette mise en scène de l'oralité peut être </w:t>
      </w:r>
      <w:proofErr w:type="spellStart"/>
      <w:r w:rsidRPr="00980AAF">
        <w:rPr>
          <w:rFonts w:ascii="Times New Roman" w:hAnsi="Times New Roman" w:cs="Times New Roman"/>
          <w:sz w:val="24"/>
          <w:szCs w:val="24"/>
          <w:lang w:val="fr-FR"/>
        </w:rPr>
        <w:t>stéréotypisante</w:t>
      </w:r>
      <w:proofErr w:type="spellEnd"/>
      <w:r w:rsidRPr="00980AAF">
        <w:rPr>
          <w:rFonts w:ascii="Times New Roman" w:hAnsi="Times New Roman" w:cs="Times New Roman"/>
          <w:sz w:val="24"/>
          <w:szCs w:val="24"/>
          <w:lang w:val="fr-FR"/>
        </w:rPr>
        <w:t>, d'autant plus que le visuel peut participer à renforcer l'influence de stéréotypes liés à certains groupes sociaux sur la perception de la parole (Arnold/</w:t>
      </w:r>
      <w:proofErr w:type="spellStart"/>
      <w:r w:rsidRPr="00980AAF">
        <w:rPr>
          <w:rFonts w:ascii="Times New Roman" w:hAnsi="Times New Roman" w:cs="Times New Roman"/>
          <w:sz w:val="24"/>
          <w:szCs w:val="24"/>
          <w:lang w:val="fr-FR"/>
        </w:rPr>
        <w:t>Candea</w:t>
      </w:r>
      <w:proofErr w:type="spellEnd"/>
      <w:r w:rsidRPr="00980AAF">
        <w:rPr>
          <w:rFonts w:ascii="Times New Roman" w:hAnsi="Times New Roman" w:cs="Times New Roman"/>
          <w:sz w:val="24"/>
          <w:szCs w:val="24"/>
          <w:lang w:val="fr-FR"/>
        </w:rPr>
        <w:t xml:space="preserve"> 2015).</w:t>
      </w:r>
      <w:r w:rsidR="00951A44">
        <w:rPr>
          <w:rFonts w:ascii="Times New Roman" w:hAnsi="Times New Roman" w:cs="Times New Roman"/>
          <w:sz w:val="24"/>
          <w:szCs w:val="24"/>
          <w:lang w:val="fr-FR"/>
        </w:rPr>
        <w:t xml:space="preserve"> </w:t>
      </w:r>
      <w:r w:rsidRPr="00980AAF">
        <w:rPr>
          <w:rFonts w:ascii="Times New Roman" w:hAnsi="Times New Roman" w:cs="Times New Roman"/>
          <w:sz w:val="24"/>
          <w:szCs w:val="24"/>
          <w:lang w:val="fr-FR"/>
        </w:rPr>
        <w:t xml:space="preserve">Cette étude propose d'examiner comment des variantes typiques de l'oral et des VUC telles qu'utilisées dans la BD contemporaine sont perçues à travers le filtre des représentations afin de définir des catégories préliminaires pour de futures études de perception. À l'instar de </w:t>
      </w:r>
      <w:proofErr w:type="spellStart"/>
      <w:r w:rsidRPr="00980AAF">
        <w:rPr>
          <w:rFonts w:ascii="Times New Roman" w:hAnsi="Times New Roman" w:cs="Times New Roman"/>
          <w:sz w:val="24"/>
          <w:szCs w:val="24"/>
          <w:lang w:val="fr-FR"/>
        </w:rPr>
        <w:t>Carruthers</w:t>
      </w:r>
      <w:proofErr w:type="spellEnd"/>
      <w:r w:rsidRPr="00980AAF">
        <w:rPr>
          <w:rFonts w:ascii="Times New Roman" w:hAnsi="Times New Roman" w:cs="Times New Roman"/>
          <w:sz w:val="24"/>
          <w:szCs w:val="24"/>
          <w:lang w:val="fr-FR"/>
        </w:rPr>
        <w:t>/</w:t>
      </w:r>
      <w:proofErr w:type="spellStart"/>
      <w:r w:rsidRPr="00980AAF">
        <w:rPr>
          <w:rFonts w:ascii="Times New Roman" w:hAnsi="Times New Roman" w:cs="Times New Roman"/>
          <w:sz w:val="24"/>
          <w:szCs w:val="24"/>
          <w:lang w:val="fr-FR"/>
        </w:rPr>
        <w:t>McAuley</w:t>
      </w:r>
      <w:proofErr w:type="spellEnd"/>
      <w:r w:rsidRPr="00980AAF">
        <w:rPr>
          <w:rFonts w:ascii="Times New Roman" w:hAnsi="Times New Roman" w:cs="Times New Roman"/>
          <w:sz w:val="24"/>
          <w:szCs w:val="24"/>
          <w:lang w:val="fr-FR"/>
        </w:rPr>
        <w:t xml:space="preserve"> (2022), qui ont étudié la perception de traits phonétiques des VUC, cette étude emploie la méthode des </w:t>
      </w:r>
      <w:r w:rsidRPr="00980AAF">
        <w:rPr>
          <w:rFonts w:ascii="Times New Roman" w:hAnsi="Times New Roman" w:cs="Times New Roman"/>
          <w:i/>
          <w:sz w:val="24"/>
          <w:szCs w:val="24"/>
          <w:lang w:val="fr-FR"/>
        </w:rPr>
        <w:t>focus groups</w:t>
      </w:r>
      <w:r w:rsidRPr="00980AAF">
        <w:rPr>
          <w:rFonts w:ascii="Times New Roman" w:hAnsi="Times New Roman" w:cs="Times New Roman"/>
          <w:sz w:val="24"/>
          <w:szCs w:val="24"/>
          <w:lang w:val="fr-FR"/>
        </w:rPr>
        <w:t xml:space="preserve"> pour examiner les perceptions liées à des variables appartenant à différents niveaux </w:t>
      </w:r>
      <w:proofErr w:type="gramStart"/>
      <w:r w:rsidRPr="00980AAF">
        <w:rPr>
          <w:rFonts w:ascii="Times New Roman" w:hAnsi="Times New Roman" w:cs="Times New Roman"/>
          <w:sz w:val="24"/>
          <w:szCs w:val="24"/>
          <w:lang w:val="fr-FR"/>
        </w:rPr>
        <w:t>linguistiques:</w:t>
      </w:r>
      <w:proofErr w:type="gramEnd"/>
      <w:r w:rsidRPr="00980AAF">
        <w:rPr>
          <w:rFonts w:ascii="Times New Roman" w:hAnsi="Times New Roman" w:cs="Times New Roman"/>
          <w:sz w:val="24"/>
          <w:szCs w:val="24"/>
          <w:lang w:val="fr-FR"/>
        </w:rPr>
        <w:t xml:space="preserve"> l'omission des voyelles (par ex. </w:t>
      </w:r>
      <w:r w:rsidRPr="00980AAF">
        <w:rPr>
          <w:rFonts w:ascii="Times New Roman" w:hAnsi="Times New Roman" w:cs="Times New Roman"/>
          <w:i/>
          <w:sz w:val="24"/>
          <w:szCs w:val="24"/>
          <w:lang w:val="fr-FR"/>
        </w:rPr>
        <w:t>m</w:t>
      </w:r>
      <w:r w:rsidRPr="00980AAF">
        <w:rPr>
          <w:rFonts w:ascii="Times New Roman" w:hAnsi="Times New Roman" w:cs="Times New Roman"/>
          <w:i/>
          <w:iCs/>
          <w:sz w:val="24"/>
          <w:szCs w:val="24"/>
          <w:lang w:val="fr-FR"/>
        </w:rPr>
        <w:t>'</w:t>
      </w:r>
      <w:proofErr w:type="spellStart"/>
      <w:r w:rsidRPr="00980AAF">
        <w:rPr>
          <w:rFonts w:ascii="Times New Roman" w:hAnsi="Times New Roman" w:cs="Times New Roman"/>
          <w:i/>
          <w:sz w:val="24"/>
          <w:szCs w:val="24"/>
          <w:lang w:val="fr-FR"/>
        </w:rPr>
        <w:t>nsieur</w:t>
      </w:r>
      <w:proofErr w:type="spellEnd"/>
      <w:r w:rsidRPr="00980AAF">
        <w:rPr>
          <w:rFonts w:ascii="Times New Roman" w:hAnsi="Times New Roman" w:cs="Times New Roman"/>
          <w:sz w:val="24"/>
          <w:szCs w:val="24"/>
          <w:lang w:val="fr-FR"/>
        </w:rPr>
        <w:t xml:space="preserve">), le marqueur discursif </w:t>
      </w:r>
      <w:r w:rsidRPr="00980AAF">
        <w:rPr>
          <w:rFonts w:ascii="Times New Roman" w:hAnsi="Times New Roman" w:cs="Times New Roman"/>
          <w:i/>
          <w:sz w:val="24"/>
          <w:szCs w:val="24"/>
          <w:lang w:val="fr-FR"/>
        </w:rPr>
        <w:t>genre</w:t>
      </w:r>
      <w:r w:rsidRPr="00980AAF">
        <w:rPr>
          <w:rFonts w:ascii="Times New Roman" w:hAnsi="Times New Roman" w:cs="Times New Roman"/>
          <w:sz w:val="24"/>
          <w:szCs w:val="24"/>
          <w:lang w:val="fr-FR"/>
        </w:rPr>
        <w:t xml:space="preserve">, les emprunts arabes (par ex. </w:t>
      </w:r>
      <w:proofErr w:type="spellStart"/>
      <w:r w:rsidRPr="00980AAF">
        <w:rPr>
          <w:rFonts w:ascii="Times New Roman" w:hAnsi="Times New Roman" w:cs="Times New Roman"/>
          <w:i/>
          <w:sz w:val="24"/>
          <w:szCs w:val="24"/>
          <w:lang w:val="fr-FR"/>
        </w:rPr>
        <w:t>wesh</w:t>
      </w:r>
      <w:proofErr w:type="spellEnd"/>
      <w:r w:rsidRPr="00980AAF">
        <w:rPr>
          <w:rFonts w:ascii="Times New Roman" w:hAnsi="Times New Roman" w:cs="Times New Roman"/>
          <w:sz w:val="24"/>
          <w:szCs w:val="24"/>
          <w:lang w:val="fr-FR"/>
        </w:rPr>
        <w:t xml:space="preserve">) ainsi que l'omission </w:t>
      </w:r>
      <w:proofErr w:type="spellStart"/>
      <w:r w:rsidRPr="00980AAF">
        <w:rPr>
          <w:rFonts w:ascii="Times New Roman" w:hAnsi="Times New Roman" w:cs="Times New Roman"/>
          <w:sz w:val="24"/>
          <w:szCs w:val="24"/>
          <w:lang w:val="fr-FR"/>
        </w:rPr>
        <w:t xml:space="preserve">du </w:t>
      </w:r>
      <w:r w:rsidRPr="00980AAF">
        <w:rPr>
          <w:rFonts w:ascii="Times New Roman" w:hAnsi="Times New Roman" w:cs="Times New Roman"/>
          <w:i/>
          <w:sz w:val="24"/>
          <w:szCs w:val="24"/>
          <w:lang w:val="fr-FR"/>
        </w:rPr>
        <w:t>ne</w:t>
      </w:r>
      <w:proofErr w:type="spellEnd"/>
      <w:r w:rsidRPr="00980AAF">
        <w:rPr>
          <w:rFonts w:ascii="Times New Roman" w:hAnsi="Times New Roman" w:cs="Times New Roman"/>
          <w:sz w:val="24"/>
          <w:szCs w:val="24"/>
          <w:lang w:val="fr-FR"/>
        </w:rPr>
        <w:t xml:space="preserve"> de négation. Lors d</w:t>
      </w:r>
      <w:r w:rsidR="00D92AB1">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une tâche de perception visuelle, des Grenoblois et Grenobloises d'âges variés issus de la classe moyenne et regroupés dans quatre </w:t>
      </w:r>
      <w:r w:rsidRPr="00980AAF">
        <w:rPr>
          <w:rFonts w:ascii="Times New Roman" w:hAnsi="Times New Roman" w:cs="Times New Roman"/>
          <w:i/>
          <w:iCs/>
          <w:sz w:val="24"/>
          <w:szCs w:val="24"/>
          <w:lang w:val="fr-FR"/>
        </w:rPr>
        <w:t>focus groups</w:t>
      </w:r>
      <w:r w:rsidRPr="00980AAF">
        <w:rPr>
          <w:rFonts w:ascii="Times New Roman" w:hAnsi="Times New Roman" w:cs="Times New Roman"/>
          <w:sz w:val="24"/>
          <w:szCs w:val="24"/>
          <w:lang w:val="fr-FR"/>
        </w:rPr>
        <w:t xml:space="preserve"> de trois à cinq personnes seront amenés à commenter des bulles de BD individuellement ainsi qu'en groupe. </w:t>
      </w:r>
    </w:p>
    <w:p w14:paraId="7F184EE1" w14:textId="77777777" w:rsidR="00980AAF" w:rsidRPr="00980AAF" w:rsidRDefault="00980AAF" w:rsidP="00980AAF">
      <w:pPr>
        <w:spacing w:after="0" w:line="240" w:lineRule="auto"/>
        <w:rPr>
          <w:rFonts w:ascii="Times New Roman" w:hAnsi="Times New Roman" w:cs="Times New Roman"/>
          <w:sz w:val="24"/>
          <w:szCs w:val="24"/>
          <w:lang w:val="fr-FR"/>
        </w:rPr>
      </w:pPr>
    </w:p>
    <w:p w14:paraId="6296FA75" w14:textId="77777777" w:rsidR="00980AAF" w:rsidRPr="00980AAF" w:rsidRDefault="00980AAF" w:rsidP="00980AAF">
      <w:pPr>
        <w:spacing w:after="0" w:line="240" w:lineRule="auto"/>
        <w:ind w:left="284" w:hanging="284"/>
        <w:rPr>
          <w:rFonts w:ascii="Times New Roman" w:hAnsi="Times New Roman" w:cs="Times New Roman"/>
          <w:lang w:val="en-US" w:eastAsia="de-DE"/>
        </w:rPr>
      </w:pPr>
      <w:r w:rsidRPr="00980AAF">
        <w:rPr>
          <w:rFonts w:ascii="Times New Roman" w:hAnsi="Times New Roman" w:cs="Times New Roman"/>
          <w:lang w:val="en-US" w:eastAsia="de-DE"/>
        </w:rPr>
        <w:t>Arnold, Aron/</w:t>
      </w:r>
      <w:proofErr w:type="spellStart"/>
      <w:r w:rsidRPr="00980AAF">
        <w:rPr>
          <w:rFonts w:ascii="Times New Roman" w:hAnsi="Times New Roman" w:cs="Times New Roman"/>
          <w:lang w:val="en-US" w:eastAsia="de-DE"/>
        </w:rPr>
        <w:t>Cadea</w:t>
      </w:r>
      <w:proofErr w:type="spellEnd"/>
      <w:r w:rsidRPr="00980AAF">
        <w:rPr>
          <w:rFonts w:ascii="Times New Roman" w:hAnsi="Times New Roman" w:cs="Times New Roman"/>
          <w:lang w:val="en-US" w:eastAsia="de-DE"/>
        </w:rPr>
        <w:t>, Maria. 2015. "How to Study the Influences of Race and Gender on the Speech</w:t>
      </w:r>
      <w:r w:rsidRPr="00980AAF">
        <w:rPr>
          <w:rFonts w:ascii="Times New Roman" w:hAnsi="Times New Roman" w:cs="Times New Roman"/>
          <w:lang w:val="en-US"/>
        </w:rPr>
        <w:t>'</w:t>
      </w:r>
      <w:r w:rsidRPr="00980AAF">
        <w:rPr>
          <w:rFonts w:ascii="Times New Roman" w:hAnsi="Times New Roman" w:cs="Times New Roman"/>
          <w:lang w:val="en-US" w:eastAsia="de-DE"/>
        </w:rPr>
        <w:t xml:space="preserve">s Perception?". </w:t>
      </w:r>
      <w:proofErr w:type="spellStart"/>
      <w:r w:rsidRPr="00980AAF">
        <w:rPr>
          <w:rFonts w:ascii="Times New Roman" w:hAnsi="Times New Roman" w:cs="Times New Roman"/>
          <w:i/>
          <w:lang w:val="en-US" w:eastAsia="de-DE"/>
        </w:rPr>
        <w:t>Langage</w:t>
      </w:r>
      <w:proofErr w:type="spellEnd"/>
      <w:r w:rsidRPr="00980AAF">
        <w:rPr>
          <w:rFonts w:ascii="Times New Roman" w:hAnsi="Times New Roman" w:cs="Times New Roman"/>
          <w:i/>
          <w:lang w:val="en-US" w:eastAsia="de-DE"/>
        </w:rPr>
        <w:t xml:space="preserve"> et </w:t>
      </w:r>
      <w:proofErr w:type="spellStart"/>
      <w:r w:rsidRPr="00980AAF">
        <w:rPr>
          <w:rFonts w:ascii="Times New Roman" w:hAnsi="Times New Roman" w:cs="Times New Roman"/>
          <w:i/>
          <w:lang w:val="en-US" w:eastAsia="de-DE"/>
        </w:rPr>
        <w:t>société</w:t>
      </w:r>
      <w:proofErr w:type="spellEnd"/>
      <w:r w:rsidRPr="00980AAF">
        <w:rPr>
          <w:rFonts w:ascii="Times New Roman" w:hAnsi="Times New Roman" w:cs="Times New Roman"/>
          <w:lang w:val="en-US" w:eastAsia="de-DE"/>
        </w:rPr>
        <w:t xml:space="preserve"> 152/2, 75–96.</w:t>
      </w:r>
    </w:p>
    <w:p w14:paraId="6007C065" w14:textId="7A68E53B" w:rsidR="00980AAF" w:rsidRPr="0086075B" w:rsidRDefault="00980AAF" w:rsidP="0086075B">
      <w:pPr>
        <w:spacing w:after="0" w:line="240" w:lineRule="auto"/>
        <w:ind w:left="284" w:hanging="284"/>
        <w:rPr>
          <w:rFonts w:ascii="Times New Roman" w:hAnsi="Times New Roman" w:cs="Times New Roman"/>
          <w:lang w:val="fr-FR" w:eastAsia="de-DE"/>
        </w:rPr>
      </w:pPr>
      <w:r w:rsidRPr="00980AAF">
        <w:rPr>
          <w:rFonts w:ascii="Times New Roman" w:hAnsi="Times New Roman" w:cs="Times New Roman"/>
          <w:lang w:val="en-US" w:eastAsia="de-DE"/>
        </w:rPr>
        <w:t>Carruthers, Janice/McAuley, Daniel. 2022. "Indexicalities in the Multilingual City. Listeners</w:t>
      </w:r>
      <w:r w:rsidRPr="00980AAF">
        <w:rPr>
          <w:rFonts w:ascii="Times New Roman" w:hAnsi="Times New Roman" w:cs="Times New Roman"/>
          <w:lang w:val="en-US"/>
        </w:rPr>
        <w:t>'</w:t>
      </w:r>
      <w:r w:rsidRPr="00980AAF">
        <w:rPr>
          <w:rFonts w:ascii="Times New Roman" w:hAnsi="Times New Roman" w:cs="Times New Roman"/>
          <w:lang w:val="en-US" w:eastAsia="de-DE"/>
        </w:rPr>
        <w:t xml:space="preserve"> Perceptions of Urban Vernacular French". </w:t>
      </w:r>
      <w:r w:rsidRPr="00E966EE">
        <w:rPr>
          <w:rFonts w:ascii="Times New Roman" w:hAnsi="Times New Roman" w:cs="Times New Roman"/>
          <w:lang w:val="en-US" w:eastAsia="de-DE"/>
        </w:rPr>
        <w:t xml:space="preserve">In: Wendy Ayres-Bennett/Linda Fisher (eds.). </w:t>
      </w:r>
      <w:proofErr w:type="spellStart"/>
      <w:r w:rsidRPr="0086075B">
        <w:rPr>
          <w:rFonts w:ascii="Times New Roman" w:hAnsi="Times New Roman" w:cs="Times New Roman"/>
          <w:i/>
          <w:lang w:val="fr-FR" w:eastAsia="de-DE"/>
        </w:rPr>
        <w:t>Multilingualism</w:t>
      </w:r>
      <w:proofErr w:type="spellEnd"/>
      <w:r w:rsidRPr="0086075B">
        <w:rPr>
          <w:rFonts w:ascii="Times New Roman" w:hAnsi="Times New Roman" w:cs="Times New Roman"/>
          <w:i/>
          <w:lang w:val="fr-FR" w:eastAsia="de-DE"/>
        </w:rPr>
        <w:t xml:space="preserve"> and </w:t>
      </w:r>
      <w:proofErr w:type="gramStart"/>
      <w:r w:rsidRPr="0086075B">
        <w:rPr>
          <w:rFonts w:ascii="Times New Roman" w:hAnsi="Times New Roman" w:cs="Times New Roman"/>
          <w:i/>
          <w:lang w:val="fr-FR" w:eastAsia="de-DE"/>
        </w:rPr>
        <w:t>Identity:</w:t>
      </w:r>
      <w:proofErr w:type="gramEnd"/>
      <w:r w:rsidRPr="0086075B">
        <w:rPr>
          <w:rFonts w:ascii="Times New Roman" w:hAnsi="Times New Roman" w:cs="Times New Roman"/>
          <w:i/>
          <w:lang w:val="fr-FR" w:eastAsia="de-DE"/>
        </w:rPr>
        <w:t xml:space="preserve"> </w:t>
      </w:r>
      <w:proofErr w:type="spellStart"/>
      <w:r w:rsidRPr="0086075B">
        <w:rPr>
          <w:rFonts w:ascii="Times New Roman" w:hAnsi="Times New Roman" w:cs="Times New Roman"/>
          <w:i/>
          <w:lang w:val="fr-FR" w:eastAsia="de-DE"/>
        </w:rPr>
        <w:t>Interdisciplinary</w:t>
      </w:r>
      <w:proofErr w:type="spellEnd"/>
      <w:r w:rsidRPr="0086075B">
        <w:rPr>
          <w:rFonts w:ascii="Times New Roman" w:hAnsi="Times New Roman" w:cs="Times New Roman"/>
          <w:i/>
          <w:lang w:val="fr-FR" w:eastAsia="de-DE"/>
        </w:rPr>
        <w:t xml:space="preserve"> Perspectives</w:t>
      </w:r>
      <w:r w:rsidRPr="0086075B">
        <w:rPr>
          <w:rFonts w:ascii="Times New Roman" w:hAnsi="Times New Roman" w:cs="Times New Roman"/>
          <w:lang w:val="fr-FR" w:eastAsia="de-DE"/>
        </w:rPr>
        <w:t xml:space="preserve">. </w:t>
      </w:r>
      <w:proofErr w:type="gramStart"/>
      <w:r w:rsidRPr="0086075B">
        <w:rPr>
          <w:rFonts w:ascii="Times New Roman" w:hAnsi="Times New Roman" w:cs="Times New Roman"/>
          <w:lang w:val="fr-FR" w:eastAsia="de-DE"/>
        </w:rPr>
        <w:t>Cambridge:</w:t>
      </w:r>
      <w:proofErr w:type="gramEnd"/>
      <w:r w:rsidRPr="0086075B">
        <w:rPr>
          <w:rFonts w:ascii="Times New Roman" w:hAnsi="Times New Roman" w:cs="Times New Roman"/>
          <w:lang w:val="fr-FR" w:eastAsia="de-DE"/>
        </w:rPr>
        <w:t xml:space="preserve"> Cambridge </w:t>
      </w:r>
      <w:proofErr w:type="spellStart"/>
      <w:r w:rsidRPr="0086075B">
        <w:rPr>
          <w:rFonts w:ascii="Times New Roman" w:hAnsi="Times New Roman" w:cs="Times New Roman"/>
          <w:lang w:val="fr-FR" w:eastAsia="de-DE"/>
        </w:rPr>
        <w:t>University</w:t>
      </w:r>
      <w:proofErr w:type="spellEnd"/>
      <w:r w:rsidRPr="0086075B">
        <w:rPr>
          <w:rFonts w:ascii="Times New Roman" w:hAnsi="Times New Roman" w:cs="Times New Roman"/>
          <w:lang w:val="fr-FR" w:eastAsia="de-DE"/>
        </w:rPr>
        <w:t xml:space="preserve"> </w:t>
      </w:r>
      <w:proofErr w:type="spellStart"/>
      <w:r w:rsidRPr="0086075B">
        <w:rPr>
          <w:rFonts w:ascii="Times New Roman" w:hAnsi="Times New Roman" w:cs="Times New Roman"/>
          <w:lang w:val="fr-FR" w:eastAsia="de-DE"/>
        </w:rPr>
        <w:t>Press</w:t>
      </w:r>
      <w:proofErr w:type="spellEnd"/>
      <w:r w:rsidRPr="0086075B">
        <w:rPr>
          <w:rFonts w:ascii="Times New Roman" w:hAnsi="Times New Roman" w:cs="Times New Roman"/>
          <w:lang w:val="fr-FR" w:eastAsia="de-DE"/>
        </w:rPr>
        <w:t>, 109–130.</w:t>
      </w:r>
    </w:p>
    <w:p w14:paraId="246CBE7B" w14:textId="77777777" w:rsidR="00980AAF" w:rsidRPr="00980AAF" w:rsidRDefault="00980AAF" w:rsidP="00980AAF">
      <w:pPr>
        <w:spacing w:after="0" w:line="240" w:lineRule="auto"/>
        <w:ind w:left="284" w:hanging="284"/>
        <w:rPr>
          <w:rFonts w:ascii="Times New Roman" w:hAnsi="Times New Roman" w:cs="Times New Roman"/>
          <w:lang w:val="en-US"/>
        </w:rPr>
      </w:pPr>
      <w:r w:rsidRPr="0086075B">
        <w:rPr>
          <w:rFonts w:ascii="Times New Roman" w:hAnsi="Times New Roman" w:cs="Times New Roman"/>
          <w:lang w:val="fr-FR"/>
        </w:rPr>
        <w:t>Pustka, Elissa (</w:t>
      </w:r>
      <w:proofErr w:type="spellStart"/>
      <w:r w:rsidRPr="0086075B">
        <w:rPr>
          <w:rFonts w:ascii="Times New Roman" w:hAnsi="Times New Roman" w:cs="Times New Roman"/>
          <w:lang w:val="fr-FR"/>
        </w:rPr>
        <w:t>ed</w:t>
      </w:r>
      <w:proofErr w:type="spellEnd"/>
      <w:r w:rsidRPr="0086075B">
        <w:rPr>
          <w:rFonts w:ascii="Times New Roman" w:hAnsi="Times New Roman" w:cs="Times New Roman"/>
          <w:lang w:val="fr-FR"/>
        </w:rPr>
        <w:t xml:space="preserve">.). </w:t>
      </w:r>
      <w:r w:rsidRPr="00980AAF">
        <w:rPr>
          <w:rFonts w:ascii="Times New Roman" w:hAnsi="Times New Roman" w:cs="Times New Roman"/>
          <w:lang w:val="fr-FR"/>
        </w:rPr>
        <w:t xml:space="preserve">2022. </w:t>
      </w:r>
      <w:r w:rsidRPr="00980AAF">
        <w:rPr>
          <w:rFonts w:ascii="Times New Roman" w:hAnsi="Times New Roman" w:cs="Times New Roman"/>
          <w:i/>
          <w:iCs/>
          <w:lang w:val="fr-FR"/>
        </w:rPr>
        <w:t>La bande dessinée. Perspectives linguistiques et didactiques</w:t>
      </w:r>
      <w:r w:rsidRPr="00980AAF">
        <w:rPr>
          <w:rFonts w:ascii="Times New Roman" w:hAnsi="Times New Roman" w:cs="Times New Roman"/>
          <w:lang w:val="fr-FR"/>
        </w:rPr>
        <w:t xml:space="preserve">. </w:t>
      </w:r>
      <w:r w:rsidRPr="00980AAF">
        <w:rPr>
          <w:rFonts w:ascii="Times New Roman" w:hAnsi="Times New Roman" w:cs="Times New Roman"/>
          <w:lang w:val="en-US"/>
        </w:rPr>
        <w:t xml:space="preserve">Tübingen: </w:t>
      </w:r>
      <w:proofErr w:type="spellStart"/>
      <w:r w:rsidRPr="00980AAF">
        <w:rPr>
          <w:rFonts w:ascii="Times New Roman" w:hAnsi="Times New Roman" w:cs="Times New Roman"/>
          <w:lang w:val="en-US"/>
        </w:rPr>
        <w:t>Narr</w:t>
      </w:r>
      <w:proofErr w:type="spellEnd"/>
      <w:r w:rsidRPr="00980AAF">
        <w:rPr>
          <w:rFonts w:ascii="Times New Roman" w:hAnsi="Times New Roman" w:cs="Times New Roman"/>
          <w:lang w:val="en-US"/>
        </w:rPr>
        <w:t>.</w:t>
      </w:r>
    </w:p>
    <w:p w14:paraId="727A1C0B" w14:textId="7AD43BB6" w:rsidR="00980AAF" w:rsidRPr="00980AAF" w:rsidRDefault="00980AAF" w:rsidP="00980AAF">
      <w:pPr>
        <w:spacing w:after="0" w:line="240" w:lineRule="auto"/>
        <w:ind w:left="284" w:hanging="284"/>
        <w:rPr>
          <w:rFonts w:ascii="Times New Roman" w:hAnsi="Times New Roman" w:cs="Times New Roman"/>
          <w:lang w:val="en-GB"/>
        </w:rPr>
      </w:pPr>
    </w:p>
    <w:p w14:paraId="3B03BCD0" w14:textId="196F4F9B" w:rsidR="00980AAF" w:rsidRPr="00980AAF" w:rsidRDefault="00980AAF" w:rsidP="00980AAF">
      <w:pPr>
        <w:spacing w:after="0" w:line="240" w:lineRule="auto"/>
        <w:ind w:left="284" w:hanging="284"/>
        <w:rPr>
          <w:rFonts w:ascii="Times New Roman" w:hAnsi="Times New Roman" w:cs="Times New Roman"/>
          <w:lang w:val="en-GB"/>
        </w:rPr>
      </w:pPr>
    </w:p>
    <w:p w14:paraId="5DDB3981" w14:textId="77777777" w:rsidR="00980AAF" w:rsidRPr="00980AAF" w:rsidRDefault="00980AAF" w:rsidP="00980AAF">
      <w:pPr>
        <w:pStyle w:val="Titel"/>
        <w:spacing w:before="0" w:after="0"/>
        <w:jc w:val="both"/>
        <w:rPr>
          <w:rFonts w:ascii="Times New Roman" w:hAnsi="Times New Roman" w:cs="Times New Roman"/>
          <w:sz w:val="24"/>
          <w:szCs w:val="24"/>
          <w:lang w:val="en-US"/>
        </w:rPr>
      </w:pPr>
      <w:r w:rsidRPr="00980AAF">
        <w:rPr>
          <w:rFonts w:ascii="Times New Roman" w:hAnsi="Times New Roman" w:cs="Times New Roman"/>
          <w:sz w:val="24"/>
          <w:szCs w:val="24"/>
          <w:lang w:val="en-US"/>
        </w:rPr>
        <w:t>Dana Martin-</w:t>
      </w:r>
      <w:proofErr w:type="spellStart"/>
      <w:r w:rsidRPr="00980AAF">
        <w:rPr>
          <w:rFonts w:ascii="Times New Roman" w:hAnsi="Times New Roman" w:cs="Times New Roman"/>
          <w:sz w:val="24"/>
          <w:szCs w:val="24"/>
          <w:lang w:val="en-US"/>
        </w:rPr>
        <w:t>Thiriet</w:t>
      </w:r>
      <w:proofErr w:type="spellEnd"/>
      <w:r w:rsidRPr="00980AAF">
        <w:rPr>
          <w:rFonts w:ascii="Times New Roman" w:hAnsi="Times New Roman" w:cs="Times New Roman"/>
          <w:sz w:val="24"/>
          <w:szCs w:val="24"/>
          <w:lang w:val="en-US"/>
        </w:rPr>
        <w:t xml:space="preserve"> (Clermont-Ferrand) </w:t>
      </w:r>
    </w:p>
    <w:p w14:paraId="3E39EF64" w14:textId="77777777" w:rsidR="00980AAF" w:rsidRPr="00980AAF" w:rsidRDefault="009F3E49" w:rsidP="00980AAF">
      <w:pPr>
        <w:pStyle w:val="Courriel"/>
        <w:spacing w:before="0" w:after="0"/>
        <w:jc w:val="both"/>
        <w:rPr>
          <w:rStyle w:val="Hyperlink"/>
          <w:rFonts w:ascii="Times New Roman" w:hAnsi="Times New Roman" w:cs="Times New Roman"/>
          <w:sz w:val="24"/>
          <w:szCs w:val="24"/>
          <w:lang w:val="en-US"/>
        </w:rPr>
      </w:pPr>
      <w:hyperlink r:id="rId21" w:history="1">
        <w:r w:rsidR="00980AAF" w:rsidRPr="00980AAF">
          <w:rPr>
            <w:rStyle w:val="Hyperlink"/>
            <w:rFonts w:ascii="Times New Roman" w:hAnsi="Times New Roman" w:cs="Times New Roman"/>
            <w:sz w:val="24"/>
            <w:szCs w:val="24"/>
            <w:lang w:val="en-US"/>
          </w:rPr>
          <w:t>dana.martin@uca.fr</w:t>
        </w:r>
      </w:hyperlink>
      <w:r w:rsidR="00980AAF" w:rsidRPr="00980AAF">
        <w:rPr>
          <w:rStyle w:val="Hyperlink"/>
          <w:rFonts w:ascii="Times New Roman" w:hAnsi="Times New Roman" w:cs="Times New Roman"/>
          <w:sz w:val="24"/>
          <w:szCs w:val="24"/>
          <w:lang w:val="en-US"/>
        </w:rPr>
        <w:t xml:space="preserve"> </w:t>
      </w:r>
    </w:p>
    <w:p w14:paraId="4FA1ADE3" w14:textId="41B400E0" w:rsidR="00980AAF" w:rsidRPr="0086075B" w:rsidRDefault="00B028FE" w:rsidP="00980AAF">
      <w:pPr>
        <w:pStyle w:val="Titel"/>
        <w:spacing w:before="0" w:after="0"/>
        <w:jc w:val="both"/>
        <w:rPr>
          <w:rFonts w:ascii="Times New Roman" w:hAnsi="Times New Roman" w:cs="Times New Roman"/>
          <w:sz w:val="24"/>
          <w:szCs w:val="24"/>
          <w:lang w:val="fr-FR"/>
        </w:rPr>
      </w:pPr>
      <w:r w:rsidRPr="0086075B">
        <w:rPr>
          <w:rFonts w:ascii="Times New Roman" w:hAnsi="Times New Roman" w:cs="Times New Roman"/>
          <w:sz w:val="24"/>
          <w:szCs w:val="24"/>
          <w:lang w:val="fr-FR"/>
        </w:rPr>
        <w:t>"</w:t>
      </w:r>
      <w:r w:rsidR="00980AAF" w:rsidRPr="0086075B">
        <w:rPr>
          <w:rFonts w:ascii="Times New Roman" w:hAnsi="Times New Roman" w:cs="Times New Roman"/>
          <w:sz w:val="24"/>
          <w:szCs w:val="24"/>
          <w:lang w:val="fr-FR"/>
        </w:rPr>
        <w:t xml:space="preserve">Accent </w:t>
      </w:r>
      <w:proofErr w:type="gramStart"/>
      <w:r w:rsidR="00980AAF" w:rsidRPr="0086075B">
        <w:rPr>
          <w:rFonts w:ascii="Times New Roman" w:hAnsi="Times New Roman" w:cs="Times New Roman"/>
          <w:sz w:val="24"/>
          <w:szCs w:val="24"/>
          <w:lang w:val="fr-FR"/>
        </w:rPr>
        <w:t>cool?</w:t>
      </w:r>
      <w:proofErr w:type="gramEnd"/>
      <w:r w:rsidR="00980AAF" w:rsidRPr="0086075B">
        <w:rPr>
          <w:rFonts w:ascii="Times New Roman" w:hAnsi="Times New Roman" w:cs="Times New Roman"/>
          <w:sz w:val="24"/>
          <w:szCs w:val="24"/>
          <w:lang w:val="fr-FR"/>
        </w:rPr>
        <w:t xml:space="preserve"> Accent </w:t>
      </w:r>
      <w:proofErr w:type="gramStart"/>
      <w:r w:rsidR="00980AAF" w:rsidRPr="0086075B">
        <w:rPr>
          <w:rFonts w:ascii="Times New Roman" w:hAnsi="Times New Roman" w:cs="Times New Roman"/>
          <w:sz w:val="24"/>
          <w:szCs w:val="24"/>
          <w:lang w:val="fr-FR"/>
        </w:rPr>
        <w:t>nul?</w:t>
      </w:r>
      <w:proofErr w:type="gramEnd"/>
      <w:r w:rsidR="00980AAF" w:rsidRPr="0086075B">
        <w:rPr>
          <w:rFonts w:ascii="Times New Roman" w:hAnsi="Times New Roman" w:cs="Times New Roman"/>
          <w:sz w:val="24"/>
          <w:szCs w:val="24"/>
          <w:lang w:val="fr-FR"/>
        </w:rPr>
        <w:t xml:space="preserve"> L'accent prestigieux ou stigmatisant de locuteurs francophones natifs et non natifs – l'exemple de vidéos humoristiques en ligne"</w:t>
      </w:r>
    </w:p>
    <w:p w14:paraId="0898C026" w14:textId="77777777" w:rsidR="00980AAF" w:rsidRPr="00980AAF" w:rsidRDefault="00980AAF" w:rsidP="00980AAF">
      <w:pPr>
        <w:pStyle w:val="Corps"/>
        <w:spacing w:after="0" w:line="240" w:lineRule="auto"/>
        <w:rPr>
          <w:rStyle w:val="Aucun"/>
          <w:rFonts w:ascii="Times New Roman" w:eastAsia="Times New Roman" w:hAnsi="Times New Roman" w:cs="Times New Roman"/>
          <w:color w:val="000000"/>
          <w:sz w:val="24"/>
          <w:szCs w:val="24"/>
          <w:u w:color="000000"/>
          <w:shd w:val="clear" w:color="auto" w:fill="FFFFFF"/>
        </w:rPr>
      </w:pPr>
    </w:p>
    <w:p w14:paraId="67102DBF" w14:textId="35039B96" w:rsidR="00980AAF" w:rsidRPr="0086075B" w:rsidRDefault="00980AAF" w:rsidP="00980AAF">
      <w:pPr>
        <w:pStyle w:val="Corpsdetexte"/>
        <w:spacing w:after="0" w:line="240" w:lineRule="auto"/>
        <w:rPr>
          <w:rStyle w:val="Aucun"/>
          <w:rFonts w:ascii="Times New Roman" w:eastAsia="Times New Roman" w:hAnsi="Times New Roman" w:cs="Times New Roman"/>
          <w:color w:val="000000"/>
          <w:sz w:val="24"/>
          <w:szCs w:val="24"/>
          <w:u w:color="000000"/>
          <w:shd w:val="clear" w:color="auto" w:fill="FFFFFF"/>
          <w:lang w:val="fr-FR"/>
        </w:rPr>
      </w:pPr>
      <w:r w:rsidRPr="0086075B">
        <w:rPr>
          <w:rStyle w:val="Aucun"/>
          <w:rFonts w:ascii="Times New Roman" w:hAnsi="Times New Roman" w:cs="Times New Roman"/>
          <w:color w:val="000000"/>
          <w:sz w:val="24"/>
          <w:szCs w:val="24"/>
          <w:u w:color="000000"/>
          <w:shd w:val="clear" w:color="auto" w:fill="FFFFFF"/>
          <w:lang w:val="fr-FR"/>
        </w:rPr>
        <w:t xml:space="preserve">Dans ce travail, nous présentons une analyse de l'accent régional et étranger en langue française à travers le prisme d'un corpus de vidéos en ligne librement accessibles sur trois </w:t>
      </w:r>
      <w:proofErr w:type="spellStart"/>
      <w:r w:rsidRPr="0086075B">
        <w:rPr>
          <w:rStyle w:val="Aucun"/>
          <w:rFonts w:ascii="Times New Roman" w:hAnsi="Times New Roman" w:cs="Times New Roman"/>
          <w:color w:val="000000"/>
          <w:sz w:val="24"/>
          <w:szCs w:val="24"/>
          <w:u w:color="000000"/>
          <w:shd w:val="clear" w:color="auto" w:fill="FFFFFF"/>
          <w:lang w:val="fr-FR"/>
        </w:rPr>
        <w:t>plate-formes</w:t>
      </w:r>
      <w:proofErr w:type="spellEnd"/>
      <w:r w:rsidRPr="0086075B">
        <w:rPr>
          <w:rStyle w:val="Aucun"/>
          <w:rFonts w:ascii="Times New Roman" w:hAnsi="Times New Roman" w:cs="Times New Roman"/>
          <w:color w:val="000000"/>
          <w:sz w:val="24"/>
          <w:szCs w:val="24"/>
          <w:u w:color="000000"/>
          <w:shd w:val="clear" w:color="auto" w:fill="FFFFFF"/>
          <w:lang w:val="fr-FR"/>
        </w:rPr>
        <w:t xml:space="preserve"> gratuites (</w:t>
      </w:r>
      <w:proofErr w:type="spellStart"/>
      <w:r w:rsidRPr="0086075B">
        <w:rPr>
          <w:rStyle w:val="Aucun"/>
          <w:rFonts w:ascii="Times New Roman" w:hAnsi="Times New Roman" w:cs="Times New Roman"/>
          <w:color w:val="000000"/>
          <w:sz w:val="24"/>
          <w:szCs w:val="24"/>
          <w:u w:color="000000"/>
          <w:shd w:val="clear" w:color="auto" w:fill="FFFFFF"/>
          <w:lang w:val="fr-FR"/>
        </w:rPr>
        <w:t>dailymotion</w:t>
      </w:r>
      <w:proofErr w:type="spellEnd"/>
      <w:r w:rsidRPr="0086075B">
        <w:rPr>
          <w:rStyle w:val="Aucun"/>
          <w:rFonts w:ascii="Times New Roman" w:hAnsi="Times New Roman" w:cs="Times New Roman"/>
          <w:color w:val="000000"/>
          <w:sz w:val="24"/>
          <w:szCs w:val="24"/>
          <w:u w:color="000000"/>
          <w:shd w:val="clear" w:color="auto" w:fill="FFFFFF"/>
          <w:lang w:val="fr-FR"/>
        </w:rPr>
        <w:t xml:space="preserve">, </w:t>
      </w:r>
      <w:proofErr w:type="spellStart"/>
      <w:r w:rsidRPr="0086075B">
        <w:rPr>
          <w:rStyle w:val="Aucun"/>
          <w:rFonts w:ascii="Times New Roman" w:hAnsi="Times New Roman" w:cs="Times New Roman"/>
          <w:color w:val="000000"/>
          <w:sz w:val="24"/>
          <w:szCs w:val="24"/>
          <w:u w:color="000000"/>
          <w:shd w:val="clear" w:color="auto" w:fill="FFFFFF"/>
          <w:lang w:val="fr-FR"/>
        </w:rPr>
        <w:t>viméo</w:t>
      </w:r>
      <w:proofErr w:type="spellEnd"/>
      <w:r w:rsidRPr="0086075B">
        <w:rPr>
          <w:rStyle w:val="Aucun"/>
          <w:rFonts w:ascii="Times New Roman" w:hAnsi="Times New Roman" w:cs="Times New Roman"/>
          <w:color w:val="000000"/>
          <w:sz w:val="24"/>
          <w:szCs w:val="24"/>
          <w:u w:color="000000"/>
          <w:shd w:val="clear" w:color="auto" w:fill="FFFFFF"/>
          <w:lang w:val="fr-FR"/>
        </w:rPr>
        <w:t xml:space="preserve">, </w:t>
      </w:r>
      <w:proofErr w:type="spellStart"/>
      <w:r w:rsidRPr="0086075B">
        <w:rPr>
          <w:rStyle w:val="Aucun"/>
          <w:rFonts w:ascii="Times New Roman" w:hAnsi="Times New Roman" w:cs="Times New Roman"/>
          <w:color w:val="000000"/>
          <w:sz w:val="24"/>
          <w:szCs w:val="24"/>
          <w:u w:color="000000"/>
          <w:shd w:val="clear" w:color="auto" w:fill="FFFFFF"/>
          <w:lang w:val="fr-FR"/>
        </w:rPr>
        <w:t>youtube</w:t>
      </w:r>
      <w:proofErr w:type="spellEnd"/>
      <w:r w:rsidRPr="0086075B">
        <w:rPr>
          <w:rStyle w:val="Aucun"/>
          <w:rFonts w:ascii="Times New Roman" w:hAnsi="Times New Roman" w:cs="Times New Roman"/>
          <w:color w:val="000000"/>
          <w:sz w:val="24"/>
          <w:szCs w:val="24"/>
          <w:u w:color="000000"/>
          <w:shd w:val="clear" w:color="auto" w:fill="FFFFFF"/>
          <w:lang w:val="fr-FR"/>
        </w:rPr>
        <w:t>). Tout d'abord, nous étudions la présentation des accents français les plus connus de la francophonie. Ensuite, il sera question de la représentation des variantes linguistiques du français dit 'standard' (patois, dialectes, langues régionales). Enfin, nous traitons l'image de l'accent étranger, signe distinctif – et exclusif – des migrants de la première génération (</w:t>
      </w:r>
      <w:r w:rsidRPr="00980AAF">
        <w:rPr>
          <w:rStyle w:val="Aucun"/>
          <w:rFonts w:ascii="Times New Roman" w:hAnsi="Times New Roman" w:cs="Times New Roman"/>
          <w:color w:val="000000"/>
          <w:sz w:val="24"/>
          <w:szCs w:val="24"/>
          <w:u w:color="000000"/>
          <w:shd w:val="clear" w:color="auto" w:fill="FFFFFF"/>
          <w:lang w:val="fr-FR"/>
        </w:rPr>
        <w:t>Moyer 2013)</w:t>
      </w:r>
      <w:r w:rsidRPr="0086075B">
        <w:rPr>
          <w:rStyle w:val="Aucun"/>
          <w:rFonts w:ascii="Times New Roman" w:hAnsi="Times New Roman" w:cs="Times New Roman"/>
          <w:color w:val="000000"/>
          <w:sz w:val="24"/>
          <w:szCs w:val="24"/>
          <w:u w:color="000000"/>
          <w:shd w:val="clear" w:color="auto" w:fill="FFFFFF"/>
          <w:lang w:val="fr-FR"/>
        </w:rPr>
        <w:t xml:space="preserve">. De nos jours, c'est surtout la mondialisation qui multiplie les situations de rencontre et de communication intergroupes. </w:t>
      </w:r>
      <w:r w:rsidR="00951A44" w:rsidRPr="0086075B">
        <w:rPr>
          <w:rStyle w:val="Aucun"/>
          <w:rFonts w:ascii="Times New Roman" w:hAnsi="Times New Roman" w:cs="Times New Roman"/>
          <w:color w:val="000000"/>
          <w:sz w:val="24"/>
          <w:szCs w:val="24"/>
          <w:u w:color="000000"/>
          <w:shd w:val="clear" w:color="auto" w:fill="FFFFFF"/>
          <w:lang w:val="fr-FR"/>
        </w:rPr>
        <w:t>À</w:t>
      </w:r>
      <w:r w:rsidRPr="0086075B">
        <w:rPr>
          <w:rStyle w:val="Aucun"/>
          <w:rFonts w:ascii="Times New Roman" w:hAnsi="Times New Roman" w:cs="Times New Roman"/>
          <w:color w:val="000000"/>
          <w:sz w:val="24"/>
          <w:szCs w:val="24"/>
          <w:u w:color="000000"/>
          <w:shd w:val="clear" w:color="auto" w:fill="FFFFFF"/>
          <w:lang w:val="fr-FR"/>
        </w:rPr>
        <w:t xml:space="preserve"> présent, les auditeurs francophones sont confrontés à une multitude d</w:t>
      </w:r>
      <w:r w:rsidR="00D92AB1" w:rsidRPr="0086075B">
        <w:rPr>
          <w:rStyle w:val="Aucun"/>
          <w:rFonts w:ascii="Times New Roman" w:hAnsi="Times New Roman" w:cs="Times New Roman"/>
          <w:color w:val="000000"/>
          <w:sz w:val="24"/>
          <w:szCs w:val="24"/>
          <w:u w:color="000000"/>
          <w:shd w:val="clear" w:color="auto" w:fill="FFFFFF"/>
          <w:lang w:val="fr-FR"/>
        </w:rPr>
        <w:t>'</w:t>
      </w:r>
      <w:r w:rsidRPr="0086075B">
        <w:rPr>
          <w:rStyle w:val="Aucun"/>
          <w:rFonts w:ascii="Times New Roman" w:hAnsi="Times New Roman" w:cs="Times New Roman"/>
          <w:color w:val="000000"/>
          <w:sz w:val="24"/>
          <w:szCs w:val="24"/>
          <w:u w:color="000000"/>
          <w:shd w:val="clear" w:color="auto" w:fill="FFFFFF"/>
          <w:lang w:val="fr-FR"/>
        </w:rPr>
        <w:t>accents, natifs ou non. L'aire culturelle de la francophonie étant particulièrement diversifiée sur le plan sociétal et identitaire (</w:t>
      </w:r>
      <w:proofErr w:type="spellStart"/>
      <w:r w:rsidRPr="00980AAF">
        <w:rPr>
          <w:rStyle w:val="Aucun"/>
          <w:rFonts w:ascii="Times New Roman" w:hAnsi="Times New Roman" w:cs="Times New Roman"/>
          <w:color w:val="000000"/>
          <w:sz w:val="24"/>
          <w:szCs w:val="24"/>
          <w:u w:color="000000"/>
          <w:shd w:val="clear" w:color="auto" w:fill="FFFFFF"/>
          <w:lang w:val="fr-FR"/>
        </w:rPr>
        <w:t>Pöll</w:t>
      </w:r>
      <w:proofErr w:type="spellEnd"/>
      <w:r w:rsidRPr="00980AAF">
        <w:rPr>
          <w:rStyle w:val="Aucun"/>
          <w:rFonts w:ascii="Times New Roman" w:hAnsi="Times New Roman" w:cs="Times New Roman"/>
          <w:color w:val="000000"/>
          <w:sz w:val="24"/>
          <w:szCs w:val="24"/>
          <w:u w:color="000000"/>
          <w:shd w:val="clear" w:color="auto" w:fill="FFFFFF"/>
          <w:lang w:val="fr-FR"/>
        </w:rPr>
        <w:t xml:space="preserve"> 2005)</w:t>
      </w:r>
      <w:r w:rsidRPr="0086075B">
        <w:rPr>
          <w:rStyle w:val="Aucun"/>
          <w:rFonts w:ascii="Times New Roman" w:hAnsi="Times New Roman" w:cs="Times New Roman"/>
          <w:color w:val="000000"/>
          <w:sz w:val="24"/>
          <w:szCs w:val="24"/>
          <w:u w:color="000000"/>
          <w:shd w:val="clear" w:color="auto" w:fill="FFFFFF"/>
          <w:lang w:val="fr-FR"/>
        </w:rPr>
        <w:t xml:space="preserve">, ce travail vise à dresser un bilan global et sommaire de la perception des différents accents traités. En règle générale, les vidéastes, qu'ils soient amateurs ou professionnels, cherchent à caricaturer pour faire rire et mieux vendre. Dans une perspective de sociologie critique, ce constat pose non seulement la question de l'inclusion et de l'exclusion des individus et des groupes concernés, mais aussi celle de </w:t>
      </w:r>
      <w:proofErr w:type="spellStart"/>
      <w:r w:rsidRPr="0086075B">
        <w:rPr>
          <w:rStyle w:val="Aucun"/>
          <w:rFonts w:ascii="Times New Roman" w:hAnsi="Times New Roman" w:cs="Times New Roman"/>
          <w:color w:val="000000"/>
          <w:sz w:val="24"/>
          <w:szCs w:val="24"/>
          <w:u w:color="000000"/>
          <w:shd w:val="clear" w:color="auto" w:fill="FFFFFF"/>
          <w:lang w:val="fr-FR"/>
        </w:rPr>
        <w:t>l'hiérarchisation</w:t>
      </w:r>
      <w:proofErr w:type="spellEnd"/>
      <w:r w:rsidRPr="0086075B">
        <w:rPr>
          <w:rStyle w:val="Aucun"/>
          <w:rFonts w:ascii="Times New Roman" w:hAnsi="Times New Roman" w:cs="Times New Roman"/>
          <w:color w:val="000000"/>
          <w:sz w:val="24"/>
          <w:szCs w:val="24"/>
          <w:u w:color="000000"/>
          <w:shd w:val="clear" w:color="auto" w:fill="FFFFFF"/>
          <w:lang w:val="fr-FR"/>
        </w:rPr>
        <w:t xml:space="preserve"> des pratiques langagières dans toute espace plurilingue (</w:t>
      </w:r>
      <w:r w:rsidRPr="00980AAF">
        <w:rPr>
          <w:rStyle w:val="Aucun"/>
          <w:rFonts w:ascii="Times New Roman" w:hAnsi="Times New Roman" w:cs="Times New Roman"/>
          <w:color w:val="000000"/>
          <w:sz w:val="24"/>
          <w:szCs w:val="24"/>
          <w:u w:color="000000"/>
          <w:shd w:val="clear" w:color="auto" w:fill="FFFFFF"/>
          <w:lang w:val="fr-FR"/>
        </w:rPr>
        <w:t>Blanchet 2016)</w:t>
      </w:r>
      <w:r w:rsidRPr="0086075B">
        <w:rPr>
          <w:rStyle w:val="Aucun"/>
          <w:rFonts w:ascii="Times New Roman" w:hAnsi="Times New Roman" w:cs="Times New Roman"/>
          <w:color w:val="000000"/>
          <w:sz w:val="24"/>
          <w:szCs w:val="24"/>
          <w:u w:color="000000"/>
          <w:shd w:val="clear" w:color="auto" w:fill="FFFFFF"/>
          <w:lang w:val="fr-FR"/>
        </w:rPr>
        <w:t xml:space="preserve">. La mise en scène de l'attrait ou du rejet déclenché par un parler spécifique est examinée par le biais d'une </w:t>
      </w:r>
      <w:bookmarkStart w:id="3" w:name="_DdeLink__1572_79043304"/>
      <w:r w:rsidRPr="0086075B">
        <w:rPr>
          <w:rStyle w:val="Aucun"/>
          <w:rFonts w:ascii="Times New Roman" w:hAnsi="Times New Roman" w:cs="Times New Roman"/>
          <w:color w:val="000000"/>
          <w:sz w:val="24"/>
          <w:szCs w:val="24"/>
          <w:u w:color="000000"/>
          <w:shd w:val="clear" w:color="auto" w:fill="FFFFFF"/>
          <w:lang w:val="fr-FR"/>
        </w:rPr>
        <w:t>méthodologie épistémologique</w:t>
      </w:r>
      <w:bookmarkEnd w:id="3"/>
      <w:r w:rsidRPr="0086075B">
        <w:rPr>
          <w:rStyle w:val="Aucun"/>
          <w:rFonts w:ascii="Times New Roman" w:hAnsi="Times New Roman" w:cs="Times New Roman"/>
          <w:color w:val="000000"/>
          <w:sz w:val="24"/>
          <w:szCs w:val="24"/>
          <w:u w:color="000000"/>
          <w:shd w:val="clear" w:color="auto" w:fill="FFFFFF"/>
          <w:lang w:val="fr-FR"/>
        </w:rPr>
        <w:t xml:space="preserve"> qui se veut à la fois sociolinguistique et </w:t>
      </w:r>
      <w:proofErr w:type="spellStart"/>
      <w:r w:rsidRPr="0086075B">
        <w:rPr>
          <w:rStyle w:val="Aucun"/>
          <w:rFonts w:ascii="Times New Roman" w:hAnsi="Times New Roman" w:cs="Times New Roman"/>
          <w:color w:val="000000"/>
          <w:sz w:val="24"/>
          <w:szCs w:val="24"/>
          <w:u w:color="000000"/>
          <w:shd w:val="clear" w:color="auto" w:fill="FFFFFF"/>
          <w:lang w:val="fr-FR"/>
        </w:rPr>
        <w:t>civilisationniste</w:t>
      </w:r>
      <w:proofErr w:type="spellEnd"/>
      <w:r w:rsidRPr="0086075B">
        <w:rPr>
          <w:rStyle w:val="Aucun"/>
          <w:rFonts w:ascii="Times New Roman" w:hAnsi="Times New Roman" w:cs="Times New Roman"/>
          <w:color w:val="000000"/>
          <w:sz w:val="24"/>
          <w:szCs w:val="24"/>
          <w:u w:color="000000"/>
          <w:shd w:val="clear" w:color="auto" w:fill="FFFFFF"/>
          <w:lang w:val="fr-FR"/>
        </w:rPr>
        <w:t>, afin d'intégrer les dimensions historiques et culturelles des phénomènes observés.</w:t>
      </w:r>
    </w:p>
    <w:p w14:paraId="3D8786EB" w14:textId="77777777" w:rsidR="00980AAF" w:rsidRPr="0086075B" w:rsidRDefault="00980AAF" w:rsidP="00980AAF">
      <w:pPr>
        <w:pStyle w:val="Corpsdetexte"/>
        <w:spacing w:after="0" w:line="240" w:lineRule="auto"/>
        <w:rPr>
          <w:rFonts w:ascii="Times New Roman" w:hAnsi="Times New Roman" w:cs="Times New Roman"/>
          <w:lang w:val="fr-FR"/>
        </w:rPr>
      </w:pPr>
    </w:p>
    <w:p w14:paraId="134FB4E0" w14:textId="222F56A0" w:rsidR="00980AAF" w:rsidRPr="00980AAF" w:rsidRDefault="00980AAF" w:rsidP="00980AAF">
      <w:pPr>
        <w:pStyle w:val="CitaviLiteraturverzeichnis"/>
        <w:ind w:left="284" w:hanging="284"/>
        <w:rPr>
          <w:rStyle w:val="Aucun"/>
          <w:rFonts w:ascii="Times New Roman" w:hAnsi="Times New Roman"/>
          <w:sz w:val="22"/>
          <w:szCs w:val="22"/>
          <w:lang w:val="fr-FR"/>
        </w:rPr>
      </w:pPr>
      <w:r w:rsidRPr="00980AAF">
        <w:rPr>
          <w:rStyle w:val="Aucun"/>
          <w:rFonts w:ascii="Times New Roman" w:hAnsi="Times New Roman"/>
          <w:color w:val="000000"/>
          <w:sz w:val="22"/>
          <w:szCs w:val="22"/>
          <w:u w:color="000000"/>
          <w:shd w:val="clear" w:color="auto" w:fill="FFFFFF"/>
          <w:lang w:val="fr-FR"/>
        </w:rPr>
        <w:lastRenderedPageBreak/>
        <w:t xml:space="preserve">Blanchet, Philippe. 2016. </w:t>
      </w:r>
      <w:proofErr w:type="gramStart"/>
      <w:r w:rsidRPr="00980AAF">
        <w:rPr>
          <w:rStyle w:val="Aucun"/>
          <w:rFonts w:ascii="Times New Roman" w:hAnsi="Times New Roman"/>
          <w:i/>
          <w:iCs/>
          <w:color w:val="000000"/>
          <w:sz w:val="22"/>
          <w:szCs w:val="22"/>
          <w:u w:color="000000"/>
          <w:shd w:val="clear" w:color="auto" w:fill="FFFFFF"/>
          <w:lang w:val="fr-FR"/>
        </w:rPr>
        <w:t>Discriminations:</w:t>
      </w:r>
      <w:proofErr w:type="gramEnd"/>
      <w:r w:rsidRPr="00980AAF">
        <w:rPr>
          <w:rStyle w:val="Aucun"/>
          <w:rFonts w:ascii="Times New Roman" w:hAnsi="Times New Roman"/>
          <w:i/>
          <w:iCs/>
          <w:color w:val="000000"/>
          <w:sz w:val="22"/>
          <w:szCs w:val="22"/>
          <w:u w:color="000000"/>
          <w:shd w:val="clear" w:color="auto" w:fill="FFFFFF"/>
          <w:lang w:val="fr-FR"/>
        </w:rPr>
        <w:t xml:space="preserve"> combattre la </w:t>
      </w:r>
      <w:proofErr w:type="spellStart"/>
      <w:r w:rsidRPr="00980AAF">
        <w:rPr>
          <w:rStyle w:val="Aucun"/>
          <w:rFonts w:ascii="Times New Roman" w:hAnsi="Times New Roman"/>
          <w:i/>
          <w:iCs/>
          <w:color w:val="000000"/>
          <w:sz w:val="22"/>
          <w:szCs w:val="22"/>
          <w:u w:color="000000"/>
          <w:shd w:val="clear" w:color="auto" w:fill="FFFFFF"/>
          <w:lang w:val="fr-FR"/>
        </w:rPr>
        <w:t>glottophobie</w:t>
      </w:r>
      <w:proofErr w:type="spellEnd"/>
      <w:r w:rsidRPr="00980AAF">
        <w:rPr>
          <w:rStyle w:val="Aucun"/>
          <w:rFonts w:ascii="Times New Roman" w:hAnsi="Times New Roman"/>
          <w:i/>
          <w:iCs/>
          <w:color w:val="000000"/>
          <w:sz w:val="22"/>
          <w:szCs w:val="22"/>
          <w:u w:color="000000"/>
          <w:shd w:val="clear" w:color="auto" w:fill="FFFFFF"/>
          <w:lang w:val="fr-FR"/>
        </w:rPr>
        <w:t>.</w:t>
      </w:r>
      <w:r w:rsidRPr="00980AAF">
        <w:rPr>
          <w:rStyle w:val="Aucun"/>
          <w:rFonts w:ascii="Times New Roman" w:hAnsi="Times New Roman"/>
          <w:color w:val="000000"/>
          <w:sz w:val="22"/>
          <w:szCs w:val="22"/>
          <w:u w:color="000000"/>
          <w:shd w:val="clear" w:color="auto" w:fill="FFFFFF"/>
          <w:lang w:val="fr-FR"/>
        </w:rPr>
        <w:t xml:space="preserve"> </w:t>
      </w:r>
      <w:proofErr w:type="gramStart"/>
      <w:r w:rsidRPr="00980AAF">
        <w:rPr>
          <w:rStyle w:val="Aucun"/>
          <w:rFonts w:ascii="Times New Roman" w:hAnsi="Times New Roman"/>
          <w:color w:val="000000"/>
          <w:sz w:val="22"/>
          <w:szCs w:val="22"/>
          <w:u w:color="000000"/>
          <w:shd w:val="clear" w:color="auto" w:fill="FFFFFF"/>
          <w:lang w:val="fr-FR"/>
        </w:rPr>
        <w:t>Paris:</w:t>
      </w:r>
      <w:proofErr w:type="gramEnd"/>
      <w:r w:rsidRPr="00980AAF">
        <w:rPr>
          <w:rStyle w:val="Aucun"/>
          <w:rFonts w:ascii="Times New Roman" w:hAnsi="Times New Roman"/>
          <w:color w:val="000000"/>
          <w:sz w:val="22"/>
          <w:szCs w:val="22"/>
          <w:u w:color="000000"/>
          <w:shd w:val="clear" w:color="auto" w:fill="FFFFFF"/>
          <w:lang w:val="fr-FR"/>
        </w:rPr>
        <w:t xml:space="preserve"> Textuel</w:t>
      </w:r>
      <w:r w:rsidR="00951A44">
        <w:rPr>
          <w:rStyle w:val="Aucun"/>
          <w:rFonts w:ascii="Times New Roman" w:hAnsi="Times New Roman"/>
          <w:color w:val="000000"/>
          <w:sz w:val="22"/>
          <w:szCs w:val="22"/>
          <w:u w:color="000000"/>
          <w:shd w:val="clear" w:color="auto" w:fill="FFFFFF"/>
          <w:lang w:val="fr-FR"/>
        </w:rPr>
        <w:t>.</w:t>
      </w:r>
    </w:p>
    <w:p w14:paraId="73DA9E22" w14:textId="5DC4797E" w:rsidR="00980AAF" w:rsidRPr="0086075B" w:rsidRDefault="00980AAF" w:rsidP="00980AAF">
      <w:pPr>
        <w:pStyle w:val="CitaviLiteraturverzeichnis"/>
        <w:ind w:left="284" w:hanging="284"/>
        <w:rPr>
          <w:rStyle w:val="Aucun"/>
          <w:rFonts w:ascii="Times New Roman" w:hAnsi="Times New Roman"/>
          <w:sz w:val="22"/>
          <w:szCs w:val="22"/>
          <w:lang w:val="en-US"/>
        </w:rPr>
      </w:pPr>
      <w:r w:rsidRPr="00980AAF">
        <w:rPr>
          <w:rStyle w:val="Aucun"/>
          <w:rFonts w:ascii="Times New Roman" w:hAnsi="Times New Roman"/>
          <w:color w:val="000000"/>
          <w:sz w:val="22"/>
          <w:szCs w:val="22"/>
          <w:u w:color="000000"/>
          <w:shd w:val="clear" w:color="auto" w:fill="FFFFFF"/>
          <w:lang w:val="fr-FR"/>
        </w:rPr>
        <w:t xml:space="preserve">Moyer, </w:t>
      </w:r>
      <w:proofErr w:type="spellStart"/>
      <w:r w:rsidRPr="00980AAF">
        <w:rPr>
          <w:rStyle w:val="Aucun"/>
          <w:rFonts w:ascii="Times New Roman" w:hAnsi="Times New Roman"/>
          <w:color w:val="000000"/>
          <w:sz w:val="22"/>
          <w:szCs w:val="22"/>
          <w:u w:color="000000"/>
          <w:shd w:val="clear" w:color="auto" w:fill="FFFFFF"/>
          <w:lang w:val="fr-FR"/>
        </w:rPr>
        <w:t>Alene</w:t>
      </w:r>
      <w:proofErr w:type="spellEnd"/>
      <w:r w:rsidRPr="00980AAF">
        <w:rPr>
          <w:rStyle w:val="Aucun"/>
          <w:rFonts w:ascii="Times New Roman" w:hAnsi="Times New Roman"/>
          <w:color w:val="000000"/>
          <w:sz w:val="22"/>
          <w:szCs w:val="22"/>
          <w:u w:color="000000"/>
          <w:shd w:val="clear" w:color="auto" w:fill="FFFFFF"/>
          <w:lang w:val="fr-FR"/>
        </w:rPr>
        <w:t xml:space="preserve">. 2013. </w:t>
      </w:r>
      <w:r w:rsidRPr="0086075B">
        <w:rPr>
          <w:rStyle w:val="Aucun"/>
          <w:rFonts w:ascii="Times New Roman" w:hAnsi="Times New Roman"/>
          <w:i/>
          <w:iCs/>
          <w:color w:val="000000"/>
          <w:sz w:val="22"/>
          <w:szCs w:val="22"/>
          <w:u w:color="000000"/>
          <w:shd w:val="clear" w:color="auto" w:fill="FFFFFF"/>
          <w:lang w:val="en-US"/>
        </w:rPr>
        <w:t xml:space="preserve">Foreign </w:t>
      </w:r>
      <w:proofErr w:type="gramStart"/>
      <w:r w:rsidRPr="0086075B">
        <w:rPr>
          <w:rStyle w:val="Aucun"/>
          <w:rFonts w:ascii="Times New Roman" w:hAnsi="Times New Roman"/>
          <w:i/>
          <w:iCs/>
          <w:color w:val="000000"/>
          <w:sz w:val="22"/>
          <w:szCs w:val="22"/>
          <w:u w:color="000000"/>
          <w:shd w:val="clear" w:color="auto" w:fill="FFFFFF"/>
          <w:lang w:val="en-US"/>
        </w:rPr>
        <w:t>accent:</w:t>
      </w:r>
      <w:proofErr w:type="gramEnd"/>
      <w:r w:rsidRPr="0086075B">
        <w:rPr>
          <w:rStyle w:val="Aucun"/>
          <w:rFonts w:ascii="Times New Roman" w:hAnsi="Times New Roman"/>
          <w:i/>
          <w:iCs/>
          <w:color w:val="000000"/>
          <w:sz w:val="22"/>
          <w:szCs w:val="22"/>
          <w:u w:color="000000"/>
          <w:shd w:val="clear" w:color="auto" w:fill="FFFFFF"/>
          <w:lang w:val="en-US"/>
        </w:rPr>
        <w:t xml:space="preserve"> The phenomenon of non-native speech</w:t>
      </w:r>
      <w:r w:rsidR="00951A44" w:rsidRPr="0086075B">
        <w:rPr>
          <w:rStyle w:val="Aucun"/>
          <w:rFonts w:ascii="Times New Roman" w:hAnsi="Times New Roman"/>
          <w:color w:val="000000"/>
          <w:sz w:val="22"/>
          <w:szCs w:val="22"/>
          <w:u w:color="000000"/>
          <w:shd w:val="clear" w:color="auto" w:fill="FFFFFF"/>
          <w:lang w:val="en-US"/>
        </w:rPr>
        <w:t>.</w:t>
      </w:r>
      <w:r w:rsidRPr="0086075B">
        <w:rPr>
          <w:rStyle w:val="Aucun"/>
          <w:rFonts w:ascii="Times New Roman" w:hAnsi="Times New Roman"/>
          <w:color w:val="000000"/>
          <w:sz w:val="22"/>
          <w:szCs w:val="22"/>
          <w:u w:color="000000"/>
          <w:shd w:val="clear" w:color="auto" w:fill="FFFFFF"/>
          <w:lang w:val="en-US"/>
        </w:rPr>
        <w:t xml:space="preserve"> New York: Cambridge University Press.</w:t>
      </w:r>
    </w:p>
    <w:p w14:paraId="24F1775D" w14:textId="6A1E1E6C" w:rsidR="00980AAF" w:rsidRPr="00980AAF" w:rsidRDefault="00980AAF" w:rsidP="00980AAF">
      <w:pPr>
        <w:pStyle w:val="CitaviLiteraturverzeichnis"/>
        <w:ind w:left="284" w:hanging="284"/>
        <w:rPr>
          <w:rFonts w:ascii="Times New Roman" w:hAnsi="Times New Roman"/>
          <w:sz w:val="22"/>
          <w:szCs w:val="22"/>
        </w:rPr>
      </w:pPr>
      <w:proofErr w:type="spellStart"/>
      <w:r w:rsidRPr="0086075B">
        <w:rPr>
          <w:rStyle w:val="Aucun"/>
          <w:rFonts w:ascii="Times New Roman" w:hAnsi="Times New Roman"/>
          <w:color w:val="000000"/>
          <w:sz w:val="22"/>
          <w:szCs w:val="22"/>
          <w:u w:color="000000"/>
          <w:shd w:val="clear" w:color="auto" w:fill="FFFFFF"/>
          <w:lang w:val="en-US"/>
        </w:rPr>
        <w:t>Pöll</w:t>
      </w:r>
      <w:proofErr w:type="spellEnd"/>
      <w:r w:rsidRPr="0086075B">
        <w:rPr>
          <w:rStyle w:val="Aucun"/>
          <w:rFonts w:ascii="Times New Roman" w:hAnsi="Times New Roman"/>
          <w:color w:val="000000"/>
          <w:sz w:val="22"/>
          <w:szCs w:val="22"/>
          <w:u w:color="000000"/>
          <w:shd w:val="clear" w:color="auto" w:fill="FFFFFF"/>
          <w:lang w:val="en-US"/>
        </w:rPr>
        <w:t xml:space="preserve">, Bernard. 2005. </w:t>
      </w:r>
      <w:r w:rsidRPr="00980AAF">
        <w:rPr>
          <w:rStyle w:val="Aucun"/>
          <w:rFonts w:ascii="Times New Roman" w:hAnsi="Times New Roman"/>
          <w:i/>
          <w:iCs/>
          <w:color w:val="000000"/>
          <w:sz w:val="22"/>
          <w:szCs w:val="22"/>
          <w:u w:color="000000"/>
          <w:shd w:val="clear" w:color="auto" w:fill="FFFFFF"/>
          <w:lang w:val="fr-FR"/>
        </w:rPr>
        <w:t xml:space="preserve">Le </w:t>
      </w:r>
      <w:proofErr w:type="spellStart"/>
      <w:r w:rsidRPr="00980AAF">
        <w:rPr>
          <w:rStyle w:val="Aucun"/>
          <w:rFonts w:ascii="Times New Roman" w:hAnsi="Times New Roman"/>
          <w:i/>
          <w:iCs/>
          <w:color w:val="000000"/>
          <w:sz w:val="22"/>
          <w:szCs w:val="22"/>
          <w:u w:color="000000"/>
          <w:shd w:val="clear" w:color="auto" w:fill="FFFFFF"/>
          <w:lang w:val="fr-FR"/>
        </w:rPr>
        <w:t>francais</w:t>
      </w:r>
      <w:proofErr w:type="spellEnd"/>
      <w:r w:rsidRPr="00980AAF">
        <w:rPr>
          <w:rStyle w:val="Aucun"/>
          <w:rFonts w:ascii="Times New Roman" w:hAnsi="Times New Roman"/>
          <w:i/>
          <w:iCs/>
          <w:color w:val="000000"/>
          <w:sz w:val="22"/>
          <w:szCs w:val="22"/>
          <w:u w:color="000000"/>
          <w:shd w:val="clear" w:color="auto" w:fill="FFFFFF"/>
          <w:lang w:val="fr-FR"/>
        </w:rPr>
        <w:t xml:space="preserve">, langue </w:t>
      </w:r>
      <w:proofErr w:type="spellStart"/>
      <w:r w:rsidRPr="00980AAF">
        <w:rPr>
          <w:rStyle w:val="Aucun"/>
          <w:rFonts w:ascii="Times New Roman" w:hAnsi="Times New Roman"/>
          <w:i/>
          <w:iCs/>
          <w:color w:val="000000"/>
          <w:sz w:val="22"/>
          <w:szCs w:val="22"/>
          <w:u w:color="000000"/>
          <w:shd w:val="clear" w:color="auto" w:fill="FFFFFF"/>
          <w:lang w:val="fr-FR"/>
        </w:rPr>
        <w:t>pluricentrique</w:t>
      </w:r>
      <w:proofErr w:type="spellEnd"/>
      <w:r w:rsidRPr="00980AAF">
        <w:rPr>
          <w:rStyle w:val="Aucun"/>
          <w:rFonts w:ascii="Times New Roman" w:hAnsi="Times New Roman"/>
          <w:i/>
          <w:iCs/>
          <w:color w:val="000000"/>
          <w:sz w:val="22"/>
          <w:szCs w:val="22"/>
          <w:u w:color="000000"/>
          <w:shd w:val="clear" w:color="auto" w:fill="FFFFFF"/>
          <w:lang w:val="fr-FR"/>
        </w:rPr>
        <w:t>? Études sur la variation diatopique d</w:t>
      </w:r>
      <w:r w:rsidR="00D92AB1">
        <w:rPr>
          <w:rStyle w:val="Aucun"/>
          <w:rFonts w:ascii="Times New Roman" w:hAnsi="Times New Roman"/>
          <w:i/>
          <w:iCs/>
          <w:color w:val="000000"/>
          <w:sz w:val="22"/>
          <w:szCs w:val="22"/>
          <w:u w:color="000000"/>
          <w:shd w:val="clear" w:color="auto" w:fill="FFFFFF"/>
          <w:lang w:val="fr-FR"/>
        </w:rPr>
        <w:t>'</w:t>
      </w:r>
      <w:r w:rsidRPr="00980AAF">
        <w:rPr>
          <w:rStyle w:val="Aucun"/>
          <w:rFonts w:ascii="Times New Roman" w:hAnsi="Times New Roman"/>
          <w:i/>
          <w:iCs/>
          <w:color w:val="000000"/>
          <w:sz w:val="22"/>
          <w:szCs w:val="22"/>
          <w:u w:color="000000"/>
          <w:shd w:val="clear" w:color="auto" w:fill="FFFFFF"/>
          <w:lang w:val="fr-FR"/>
        </w:rPr>
        <w:t>une langue standard.</w:t>
      </w:r>
      <w:r w:rsidRPr="00980AAF">
        <w:rPr>
          <w:rStyle w:val="Aucun"/>
          <w:rFonts w:ascii="Times New Roman" w:hAnsi="Times New Roman"/>
          <w:color w:val="000000"/>
          <w:sz w:val="22"/>
          <w:szCs w:val="22"/>
          <w:u w:color="000000"/>
          <w:shd w:val="clear" w:color="auto" w:fill="FFFFFF"/>
          <w:lang w:val="fr-FR"/>
        </w:rPr>
        <w:t xml:space="preserve"> Frankfurt </w:t>
      </w:r>
      <w:proofErr w:type="spellStart"/>
      <w:r w:rsidRPr="00980AAF">
        <w:rPr>
          <w:rStyle w:val="Aucun"/>
          <w:rFonts w:ascii="Times New Roman" w:hAnsi="Times New Roman"/>
          <w:color w:val="000000"/>
          <w:sz w:val="22"/>
          <w:szCs w:val="22"/>
          <w:u w:color="000000"/>
          <w:shd w:val="clear" w:color="auto" w:fill="FFFFFF"/>
          <w:lang w:val="fr-FR"/>
        </w:rPr>
        <w:t>am</w:t>
      </w:r>
      <w:proofErr w:type="spellEnd"/>
      <w:r w:rsidRPr="00980AAF">
        <w:rPr>
          <w:rStyle w:val="Aucun"/>
          <w:rFonts w:ascii="Times New Roman" w:hAnsi="Times New Roman"/>
          <w:color w:val="000000"/>
          <w:sz w:val="22"/>
          <w:szCs w:val="22"/>
          <w:u w:color="000000"/>
          <w:shd w:val="clear" w:color="auto" w:fill="FFFFFF"/>
          <w:lang w:val="fr-FR"/>
        </w:rPr>
        <w:t xml:space="preserve"> </w:t>
      </w:r>
      <w:proofErr w:type="gramStart"/>
      <w:r w:rsidRPr="00980AAF">
        <w:rPr>
          <w:rStyle w:val="Aucun"/>
          <w:rFonts w:ascii="Times New Roman" w:hAnsi="Times New Roman"/>
          <w:color w:val="000000"/>
          <w:sz w:val="22"/>
          <w:szCs w:val="22"/>
          <w:u w:color="000000"/>
          <w:shd w:val="clear" w:color="auto" w:fill="FFFFFF"/>
          <w:lang w:val="fr-FR"/>
        </w:rPr>
        <w:t>Main:</w:t>
      </w:r>
      <w:proofErr w:type="gramEnd"/>
      <w:r w:rsidRPr="00980AAF">
        <w:rPr>
          <w:rStyle w:val="Aucun"/>
          <w:rFonts w:ascii="Times New Roman" w:hAnsi="Times New Roman"/>
          <w:color w:val="000000"/>
          <w:sz w:val="22"/>
          <w:szCs w:val="22"/>
          <w:u w:color="000000"/>
          <w:shd w:val="clear" w:color="auto" w:fill="FFFFFF"/>
          <w:lang w:val="fr-FR"/>
        </w:rPr>
        <w:t xml:space="preserve"> Lang.</w:t>
      </w:r>
    </w:p>
    <w:p w14:paraId="5E4DB131" w14:textId="5E7CEBBF" w:rsidR="00980AAF" w:rsidRPr="00980AAF" w:rsidRDefault="00980AAF" w:rsidP="00980AAF">
      <w:pPr>
        <w:spacing w:after="0" w:line="240" w:lineRule="auto"/>
        <w:ind w:left="284" w:hanging="284"/>
        <w:rPr>
          <w:rFonts w:ascii="Times New Roman" w:hAnsi="Times New Roman" w:cs="Times New Roman"/>
          <w:lang w:val="en-GB"/>
        </w:rPr>
      </w:pPr>
    </w:p>
    <w:p w14:paraId="796CEABB" w14:textId="6275FACC" w:rsidR="00980AAF" w:rsidRPr="00980AAF" w:rsidRDefault="00980AAF" w:rsidP="00980AAF">
      <w:pPr>
        <w:spacing w:after="0" w:line="240" w:lineRule="auto"/>
        <w:ind w:left="284" w:hanging="284"/>
        <w:rPr>
          <w:rFonts w:ascii="Times New Roman" w:hAnsi="Times New Roman" w:cs="Times New Roman"/>
          <w:lang w:val="en-GB"/>
        </w:rPr>
      </w:pPr>
    </w:p>
    <w:p w14:paraId="53CDEC0E" w14:textId="77777777" w:rsidR="00980AAF" w:rsidRPr="009802E4" w:rsidRDefault="00980AAF" w:rsidP="00980AAF">
      <w:pPr>
        <w:pStyle w:val="Noms"/>
        <w:spacing w:before="0" w:after="0"/>
        <w:jc w:val="both"/>
        <w:rPr>
          <w:rFonts w:ascii="Times New Roman" w:hAnsi="Times New Roman" w:cs="Times New Roman"/>
          <w:sz w:val="24"/>
          <w:szCs w:val="24"/>
          <w:lang w:val="fr-BE"/>
        </w:rPr>
      </w:pPr>
      <w:proofErr w:type="spellStart"/>
      <w:r w:rsidRPr="00980AAF">
        <w:rPr>
          <w:rFonts w:ascii="Times New Roman" w:hAnsi="Times New Roman" w:cs="Times New Roman"/>
          <w:sz w:val="24"/>
          <w:szCs w:val="24"/>
          <w:lang w:val="fr-BE"/>
        </w:rPr>
        <w:t>Mairi</w:t>
      </w:r>
      <w:proofErr w:type="spellEnd"/>
      <w:r w:rsidRPr="00980AAF">
        <w:rPr>
          <w:rFonts w:ascii="Times New Roman" w:hAnsi="Times New Roman" w:cs="Times New Roman"/>
          <w:sz w:val="24"/>
          <w:szCs w:val="24"/>
          <w:lang w:val="fr-BE"/>
        </w:rPr>
        <w:t xml:space="preserve"> McLaughlin (</w:t>
      </w:r>
      <w:r w:rsidRPr="009802E4">
        <w:rPr>
          <w:rFonts w:ascii="Times New Roman" w:hAnsi="Times New Roman" w:cs="Times New Roman"/>
          <w:sz w:val="24"/>
          <w:szCs w:val="24"/>
          <w:lang w:val="fr-BE"/>
        </w:rPr>
        <w:t>Berkeley)</w:t>
      </w:r>
    </w:p>
    <w:p w14:paraId="1DE5AA48" w14:textId="77777777" w:rsidR="00980AAF" w:rsidRPr="0086075B" w:rsidRDefault="00980AAF" w:rsidP="00980AAF">
      <w:pPr>
        <w:pStyle w:val="Courriel"/>
        <w:spacing w:before="0" w:after="0"/>
        <w:jc w:val="both"/>
        <w:rPr>
          <w:rStyle w:val="Hyperlink"/>
          <w:rFonts w:ascii="Times New Roman" w:hAnsi="Times New Roman" w:cs="Times New Roman"/>
          <w:sz w:val="24"/>
          <w:szCs w:val="24"/>
          <w:lang w:val="fr-BE"/>
        </w:rPr>
      </w:pPr>
      <w:r w:rsidRPr="0086075B">
        <w:rPr>
          <w:rStyle w:val="Hyperlink"/>
          <w:rFonts w:ascii="Times New Roman" w:hAnsi="Times New Roman" w:cs="Times New Roman"/>
          <w:sz w:val="24"/>
          <w:szCs w:val="24"/>
          <w:lang w:val="fr-BE"/>
        </w:rPr>
        <w:t>mclaughlin@berkeley.edu</w:t>
      </w:r>
    </w:p>
    <w:p w14:paraId="0EC253CB" w14:textId="782314DE" w:rsidR="00980AAF" w:rsidRPr="0086075B" w:rsidRDefault="00980AAF" w:rsidP="00980AAF">
      <w:pPr>
        <w:spacing w:after="0" w:line="240" w:lineRule="auto"/>
        <w:rPr>
          <w:rFonts w:ascii="Times New Roman" w:hAnsi="Times New Roman" w:cs="Times New Roman"/>
          <w:b/>
          <w:bCs/>
          <w:color w:val="000000" w:themeColor="text1"/>
          <w:sz w:val="24"/>
          <w:szCs w:val="24"/>
          <w:lang w:val="fr-FR"/>
        </w:rPr>
      </w:pPr>
      <w:r w:rsidRPr="0086075B">
        <w:rPr>
          <w:rFonts w:ascii="Times New Roman" w:hAnsi="Times New Roman" w:cs="Times New Roman"/>
          <w:b/>
          <w:bCs/>
          <w:color w:val="000000" w:themeColor="text1"/>
          <w:sz w:val="24"/>
          <w:szCs w:val="24"/>
          <w:lang w:val="fr-FR"/>
        </w:rPr>
        <w:t xml:space="preserve">Variation, variétés, </w:t>
      </w:r>
      <w:proofErr w:type="gramStart"/>
      <w:r w:rsidRPr="0086075B">
        <w:rPr>
          <w:rFonts w:ascii="Times New Roman" w:hAnsi="Times New Roman" w:cs="Times New Roman"/>
          <w:b/>
          <w:bCs/>
          <w:color w:val="000000" w:themeColor="text1"/>
          <w:sz w:val="24"/>
          <w:szCs w:val="24"/>
          <w:lang w:val="fr-FR"/>
        </w:rPr>
        <w:t>variantes:</w:t>
      </w:r>
      <w:proofErr w:type="gramEnd"/>
      <w:r w:rsidRPr="0086075B">
        <w:rPr>
          <w:rFonts w:ascii="Times New Roman" w:hAnsi="Times New Roman" w:cs="Times New Roman"/>
          <w:b/>
          <w:bCs/>
          <w:color w:val="000000" w:themeColor="text1"/>
          <w:sz w:val="24"/>
          <w:szCs w:val="24"/>
          <w:lang w:val="fr-FR"/>
        </w:rPr>
        <w:t xml:space="preserve"> le rôle des médias</w:t>
      </w:r>
    </w:p>
    <w:p w14:paraId="501538BC" w14:textId="77777777" w:rsidR="00980AAF" w:rsidRPr="00980AAF" w:rsidRDefault="00980AAF" w:rsidP="00980AAF">
      <w:pPr>
        <w:spacing w:after="0" w:line="240" w:lineRule="auto"/>
        <w:rPr>
          <w:rFonts w:ascii="Times New Roman" w:hAnsi="Times New Roman" w:cs="Times New Roman"/>
          <w:bCs/>
          <w:color w:val="000000" w:themeColor="text1"/>
          <w:lang w:val="fr-FR"/>
        </w:rPr>
      </w:pPr>
    </w:p>
    <w:p w14:paraId="6365504E" w14:textId="314EBD8D" w:rsidR="00980AAF" w:rsidRPr="00980AAF" w:rsidRDefault="00980AAF" w:rsidP="00980AAF">
      <w:pPr>
        <w:spacing w:after="0" w:line="240" w:lineRule="auto"/>
        <w:rPr>
          <w:rFonts w:ascii="Times New Roman" w:hAnsi="Times New Roman" w:cs="Times New Roman"/>
          <w:bCs/>
          <w:color w:val="000000" w:themeColor="text1"/>
          <w:lang w:val="fr-FR"/>
        </w:rPr>
      </w:pPr>
      <w:r w:rsidRPr="00980AAF">
        <w:rPr>
          <w:rFonts w:ascii="Times New Roman" w:hAnsi="Times New Roman" w:cs="Times New Roman"/>
          <w:bCs/>
          <w:color w:val="000000" w:themeColor="text1"/>
          <w:lang w:val="fr-FR"/>
        </w:rPr>
        <w:t>Dans cette communication, je me propose d'examiner le rôle joué par les médias dans la construction et la diffusion de représentations et d'attitudes liées à la variation linguistique, aux variétés de langue, et aux variantes elles-mêmes. La première partie de la communication offre un état de l'art sur la question du rapport entre</w:t>
      </w:r>
      <w:r w:rsidR="00B028FE">
        <w:rPr>
          <w:rFonts w:ascii="Times New Roman" w:hAnsi="Times New Roman" w:cs="Times New Roman"/>
          <w:bCs/>
          <w:color w:val="000000" w:themeColor="text1"/>
          <w:lang w:val="fr-FR"/>
        </w:rPr>
        <w:t xml:space="preserve"> </w:t>
      </w:r>
      <w:r w:rsidRPr="00980AAF">
        <w:rPr>
          <w:rFonts w:ascii="Times New Roman" w:hAnsi="Times New Roman" w:cs="Times New Roman"/>
          <w:bCs/>
          <w:color w:val="000000" w:themeColor="text1"/>
          <w:lang w:val="fr-FR"/>
        </w:rPr>
        <w:t>les médias et la langue. On verra en particulier que les avis des scientifiques restent partagés</w:t>
      </w:r>
      <w:r w:rsidR="00B028FE">
        <w:rPr>
          <w:rFonts w:ascii="Times New Roman" w:hAnsi="Times New Roman" w:cs="Times New Roman"/>
          <w:bCs/>
          <w:color w:val="000000" w:themeColor="text1"/>
          <w:lang w:val="fr-FR"/>
        </w:rPr>
        <w:t xml:space="preserve"> </w:t>
      </w:r>
      <w:r w:rsidRPr="00980AAF">
        <w:rPr>
          <w:rFonts w:ascii="Times New Roman" w:hAnsi="Times New Roman" w:cs="Times New Roman"/>
          <w:bCs/>
          <w:color w:val="000000" w:themeColor="text1"/>
          <w:lang w:val="fr-FR"/>
        </w:rPr>
        <w:t>quant à la capacité des médias à mener au changement linguistique (</w:t>
      </w:r>
      <w:proofErr w:type="spellStart"/>
      <w:r w:rsidRPr="00980AAF">
        <w:rPr>
          <w:rFonts w:ascii="Times New Roman" w:hAnsi="Times New Roman" w:cs="Times New Roman"/>
          <w:bCs/>
          <w:color w:val="000000" w:themeColor="text1"/>
          <w:lang w:val="fr-FR"/>
        </w:rPr>
        <w:t>Sinner</w:t>
      </w:r>
      <w:proofErr w:type="spellEnd"/>
      <w:r w:rsidRPr="00980AAF">
        <w:rPr>
          <w:rFonts w:ascii="Times New Roman" w:hAnsi="Times New Roman" w:cs="Times New Roman"/>
          <w:bCs/>
          <w:color w:val="000000" w:themeColor="text1"/>
          <w:lang w:val="fr-FR"/>
        </w:rPr>
        <w:t xml:space="preserve"> </w:t>
      </w:r>
      <w:proofErr w:type="gramStart"/>
      <w:r w:rsidRPr="00980AAF">
        <w:rPr>
          <w:rFonts w:ascii="Times New Roman" w:hAnsi="Times New Roman" w:cs="Times New Roman"/>
          <w:bCs/>
          <w:color w:val="000000" w:themeColor="text1"/>
          <w:lang w:val="fr-FR"/>
        </w:rPr>
        <w:t>2017</w:t>
      </w:r>
      <w:r w:rsidR="009802E4">
        <w:rPr>
          <w:rFonts w:ascii="Times New Roman" w:hAnsi="Times New Roman" w:cs="Times New Roman"/>
          <w:bCs/>
          <w:color w:val="000000" w:themeColor="text1"/>
          <w:lang w:val="fr-FR"/>
        </w:rPr>
        <w:t>;</w:t>
      </w:r>
      <w:proofErr w:type="gramEnd"/>
      <w:r w:rsidRPr="00980AAF">
        <w:rPr>
          <w:rFonts w:ascii="Times New Roman" w:hAnsi="Times New Roman" w:cs="Times New Roman"/>
          <w:bCs/>
          <w:color w:val="000000" w:themeColor="text1"/>
          <w:lang w:val="fr-FR"/>
        </w:rPr>
        <w:t xml:space="preserve"> McLaughlin 2021).</w:t>
      </w:r>
      <w:r w:rsidR="00B028FE">
        <w:rPr>
          <w:rFonts w:ascii="Times New Roman" w:hAnsi="Times New Roman" w:cs="Times New Roman"/>
          <w:bCs/>
          <w:color w:val="000000" w:themeColor="text1"/>
          <w:lang w:val="fr-FR"/>
        </w:rPr>
        <w:t xml:space="preserve"> </w:t>
      </w:r>
      <w:r w:rsidRPr="00980AAF">
        <w:rPr>
          <w:rFonts w:ascii="Times New Roman" w:hAnsi="Times New Roman" w:cs="Times New Roman"/>
          <w:bCs/>
          <w:color w:val="000000" w:themeColor="text1"/>
          <w:lang w:val="fr-FR"/>
        </w:rPr>
        <w:t xml:space="preserve">Le reste de la communication sera consacré à une analyse d'un texte médiatique historique qui se révèle être une source particulièrement utile pour éclaircir la question fort délicate du rôle joué par les médias dans le changement linguistique. Le texte en question est le premier périodique consacré à la langue française elle-même, à savoir le </w:t>
      </w:r>
      <w:r w:rsidRPr="00980AAF">
        <w:rPr>
          <w:rFonts w:ascii="Times New Roman" w:hAnsi="Times New Roman" w:cs="Times New Roman"/>
          <w:bCs/>
          <w:i/>
          <w:iCs/>
          <w:color w:val="000000" w:themeColor="text1"/>
          <w:lang w:val="fr-FR"/>
        </w:rPr>
        <w:t xml:space="preserve">Journal de la langue </w:t>
      </w:r>
      <w:proofErr w:type="spellStart"/>
      <w:r w:rsidRPr="00980AAF">
        <w:rPr>
          <w:rFonts w:ascii="Times New Roman" w:hAnsi="Times New Roman" w:cs="Times New Roman"/>
          <w:bCs/>
          <w:i/>
          <w:iCs/>
          <w:color w:val="000000" w:themeColor="text1"/>
          <w:lang w:val="fr-FR"/>
        </w:rPr>
        <w:t>françoise</w:t>
      </w:r>
      <w:proofErr w:type="spellEnd"/>
      <w:r w:rsidRPr="00980AAF">
        <w:rPr>
          <w:rFonts w:ascii="Times New Roman" w:hAnsi="Times New Roman" w:cs="Times New Roman"/>
          <w:bCs/>
          <w:i/>
          <w:iCs/>
          <w:color w:val="000000" w:themeColor="text1"/>
          <w:lang w:val="fr-FR"/>
        </w:rPr>
        <w:t xml:space="preserve">, soit exacte soit ornée </w:t>
      </w:r>
      <w:r w:rsidRPr="00980AAF">
        <w:rPr>
          <w:rFonts w:ascii="Times New Roman" w:hAnsi="Times New Roman" w:cs="Times New Roman"/>
          <w:bCs/>
          <w:color w:val="000000" w:themeColor="text1"/>
          <w:lang w:val="fr-FR"/>
        </w:rPr>
        <w:t>(Domergue 1784</w:t>
      </w:r>
      <w:r w:rsidR="00951A44" w:rsidRPr="0086075B">
        <w:rPr>
          <w:rFonts w:ascii="Times New Roman" w:hAnsi="Times New Roman" w:cs="Times New Roman"/>
          <w:lang w:val="fr-FR" w:eastAsia="de-DE"/>
        </w:rPr>
        <w:t>–</w:t>
      </w:r>
      <w:r w:rsidRPr="00980AAF">
        <w:rPr>
          <w:rFonts w:ascii="Times New Roman" w:hAnsi="Times New Roman" w:cs="Times New Roman"/>
          <w:bCs/>
          <w:color w:val="000000" w:themeColor="text1"/>
          <w:lang w:val="fr-FR"/>
        </w:rPr>
        <w:t xml:space="preserve">1795). La périodicité de sa parution et l'interactivité que permet sa forme épistolaire sont deux facteurs parmi d'autres qui expliquent l'intérêt particulier de ce texte métalinguistique révolutionnaire. Pour cerner l'impact du </w:t>
      </w:r>
      <w:r w:rsidRPr="00980AAF">
        <w:rPr>
          <w:rFonts w:ascii="Times New Roman" w:hAnsi="Times New Roman" w:cs="Times New Roman"/>
          <w:bCs/>
          <w:i/>
          <w:iCs/>
          <w:color w:val="000000" w:themeColor="text1"/>
          <w:lang w:val="fr-FR"/>
        </w:rPr>
        <w:t xml:space="preserve">Journal de la langue </w:t>
      </w:r>
      <w:proofErr w:type="spellStart"/>
      <w:r w:rsidRPr="00980AAF">
        <w:rPr>
          <w:rFonts w:ascii="Times New Roman" w:hAnsi="Times New Roman" w:cs="Times New Roman"/>
          <w:bCs/>
          <w:i/>
          <w:iCs/>
          <w:color w:val="000000" w:themeColor="text1"/>
          <w:lang w:val="fr-FR"/>
        </w:rPr>
        <w:t>françoise</w:t>
      </w:r>
      <w:proofErr w:type="spellEnd"/>
      <w:r w:rsidRPr="00980AAF">
        <w:rPr>
          <w:rFonts w:ascii="Times New Roman" w:hAnsi="Times New Roman" w:cs="Times New Roman"/>
          <w:bCs/>
          <w:color w:val="000000" w:themeColor="text1"/>
          <w:lang w:val="fr-FR"/>
        </w:rPr>
        <w:t xml:space="preserve">, mes analyses s'articuleront autour de deux axes </w:t>
      </w:r>
      <w:proofErr w:type="spellStart"/>
      <w:proofErr w:type="gramStart"/>
      <w:r w:rsidRPr="00980AAF">
        <w:rPr>
          <w:rFonts w:ascii="Times New Roman" w:hAnsi="Times New Roman" w:cs="Times New Roman"/>
          <w:bCs/>
          <w:color w:val="000000" w:themeColor="text1"/>
          <w:lang w:val="fr-FR"/>
        </w:rPr>
        <w:t>variationnels</w:t>
      </w:r>
      <w:proofErr w:type="spellEnd"/>
      <w:r w:rsidRPr="00980AAF">
        <w:rPr>
          <w:rFonts w:ascii="Times New Roman" w:hAnsi="Times New Roman" w:cs="Times New Roman"/>
          <w:bCs/>
          <w:color w:val="000000" w:themeColor="text1"/>
          <w:lang w:val="fr-FR"/>
        </w:rPr>
        <w:t>:</w:t>
      </w:r>
      <w:proofErr w:type="gramEnd"/>
      <w:r w:rsidRPr="00980AAF">
        <w:rPr>
          <w:rFonts w:ascii="Times New Roman" w:hAnsi="Times New Roman" w:cs="Times New Roman"/>
          <w:bCs/>
          <w:color w:val="000000" w:themeColor="text1"/>
          <w:lang w:val="fr-FR"/>
        </w:rPr>
        <w:t xml:space="preserve"> le genre et la variation régionale. Par ce travail, j'espère souligner l'intérêt et l'importance de la contribution des médias à la variation et au changement linguistique.</w:t>
      </w:r>
    </w:p>
    <w:p w14:paraId="40C6BE37" w14:textId="77777777" w:rsidR="00980AAF" w:rsidRPr="00980AAF" w:rsidRDefault="00980AAF" w:rsidP="00980AAF">
      <w:pPr>
        <w:spacing w:after="0" w:line="240" w:lineRule="auto"/>
        <w:rPr>
          <w:rFonts w:ascii="Times New Roman" w:hAnsi="Times New Roman" w:cs="Times New Roman"/>
          <w:bCs/>
          <w:color w:val="000000" w:themeColor="text1"/>
          <w:lang w:val="fr-FR"/>
        </w:rPr>
      </w:pPr>
    </w:p>
    <w:p w14:paraId="237C23D1" w14:textId="52A83C88" w:rsidR="00980AAF" w:rsidRPr="00980AAF" w:rsidRDefault="00980AAF" w:rsidP="00980AAF">
      <w:pPr>
        <w:spacing w:after="0" w:line="240" w:lineRule="auto"/>
        <w:ind w:left="284" w:hanging="284"/>
        <w:rPr>
          <w:rFonts w:ascii="Times New Roman" w:hAnsi="Times New Roman" w:cs="Times New Roman"/>
          <w:bCs/>
          <w:color w:val="000000" w:themeColor="text1"/>
          <w:lang w:val="fr-FR"/>
        </w:rPr>
      </w:pPr>
      <w:r w:rsidRPr="00980AAF">
        <w:rPr>
          <w:rFonts w:ascii="Times New Roman" w:hAnsi="Times New Roman" w:cs="Times New Roman"/>
          <w:bCs/>
          <w:color w:val="000000" w:themeColor="text1"/>
          <w:lang w:val="fr-FR"/>
        </w:rPr>
        <w:t>Domergue, François Urbain (</w:t>
      </w:r>
      <w:proofErr w:type="spellStart"/>
      <w:r w:rsidRPr="00980AAF">
        <w:rPr>
          <w:rFonts w:ascii="Times New Roman" w:hAnsi="Times New Roman" w:cs="Times New Roman"/>
          <w:bCs/>
          <w:color w:val="000000" w:themeColor="text1"/>
          <w:lang w:val="fr-FR"/>
        </w:rPr>
        <w:t>ed</w:t>
      </w:r>
      <w:proofErr w:type="spellEnd"/>
      <w:r w:rsidRPr="00980AAF">
        <w:rPr>
          <w:rFonts w:ascii="Times New Roman" w:hAnsi="Times New Roman" w:cs="Times New Roman"/>
          <w:bCs/>
          <w:color w:val="000000" w:themeColor="text1"/>
          <w:lang w:val="fr-FR"/>
        </w:rPr>
        <w:t>.)</w:t>
      </w:r>
      <w:r w:rsidR="000A2965">
        <w:rPr>
          <w:rFonts w:ascii="Times New Roman" w:hAnsi="Times New Roman" w:cs="Times New Roman"/>
          <w:bCs/>
          <w:color w:val="000000" w:themeColor="text1"/>
          <w:lang w:val="fr-FR"/>
        </w:rPr>
        <w:t xml:space="preserve">. </w:t>
      </w:r>
      <w:r w:rsidRPr="00980AAF">
        <w:rPr>
          <w:rFonts w:ascii="Times New Roman" w:hAnsi="Times New Roman" w:cs="Times New Roman"/>
          <w:bCs/>
          <w:color w:val="000000" w:themeColor="text1"/>
          <w:lang w:val="fr-FR"/>
        </w:rPr>
        <w:t>1784</w:t>
      </w:r>
      <w:r w:rsidR="00951A44" w:rsidRPr="0086075B">
        <w:rPr>
          <w:rFonts w:ascii="Times New Roman" w:hAnsi="Times New Roman" w:cs="Times New Roman"/>
          <w:lang w:val="fr-FR" w:eastAsia="de-DE"/>
        </w:rPr>
        <w:t>–</w:t>
      </w:r>
      <w:r w:rsidRPr="00980AAF">
        <w:rPr>
          <w:rFonts w:ascii="Times New Roman" w:hAnsi="Times New Roman" w:cs="Times New Roman"/>
          <w:bCs/>
          <w:color w:val="000000" w:themeColor="text1"/>
          <w:lang w:val="fr-FR"/>
        </w:rPr>
        <w:t>1795</w:t>
      </w:r>
      <w:r w:rsidR="00951A44">
        <w:rPr>
          <w:rFonts w:ascii="Times New Roman" w:hAnsi="Times New Roman" w:cs="Times New Roman"/>
          <w:bCs/>
          <w:color w:val="000000" w:themeColor="text1"/>
          <w:lang w:val="fr-FR"/>
        </w:rPr>
        <w:t>.</w:t>
      </w:r>
      <w:r w:rsidRPr="00980AAF">
        <w:rPr>
          <w:rFonts w:ascii="Times New Roman" w:hAnsi="Times New Roman" w:cs="Times New Roman"/>
          <w:bCs/>
          <w:color w:val="000000" w:themeColor="text1"/>
          <w:lang w:val="fr-FR"/>
        </w:rPr>
        <w:t xml:space="preserve"> </w:t>
      </w:r>
      <w:r w:rsidRPr="00980AAF">
        <w:rPr>
          <w:rFonts w:ascii="Times New Roman" w:hAnsi="Times New Roman" w:cs="Times New Roman"/>
          <w:bCs/>
          <w:i/>
          <w:iCs/>
          <w:color w:val="000000" w:themeColor="text1"/>
          <w:lang w:val="fr-FR"/>
        </w:rPr>
        <w:t xml:space="preserve">Journal de la langue </w:t>
      </w:r>
      <w:proofErr w:type="spellStart"/>
      <w:r w:rsidRPr="00980AAF">
        <w:rPr>
          <w:rFonts w:ascii="Times New Roman" w:hAnsi="Times New Roman" w:cs="Times New Roman"/>
          <w:bCs/>
          <w:i/>
          <w:iCs/>
          <w:color w:val="000000" w:themeColor="text1"/>
          <w:lang w:val="fr-FR"/>
        </w:rPr>
        <w:t>françoise</w:t>
      </w:r>
      <w:proofErr w:type="spellEnd"/>
      <w:r w:rsidRPr="00980AAF">
        <w:rPr>
          <w:rFonts w:ascii="Times New Roman" w:hAnsi="Times New Roman" w:cs="Times New Roman"/>
          <w:bCs/>
          <w:i/>
          <w:iCs/>
          <w:color w:val="000000" w:themeColor="text1"/>
          <w:lang w:val="fr-FR"/>
        </w:rPr>
        <w:t>, soit exacte soit ornée</w:t>
      </w:r>
      <w:r w:rsidRPr="00980AAF">
        <w:rPr>
          <w:rFonts w:ascii="Times New Roman" w:hAnsi="Times New Roman" w:cs="Times New Roman"/>
          <w:bCs/>
          <w:color w:val="000000" w:themeColor="text1"/>
          <w:lang w:val="fr-FR"/>
        </w:rPr>
        <w:t>.</w:t>
      </w:r>
    </w:p>
    <w:p w14:paraId="6C76C89D" w14:textId="5679040C" w:rsidR="00980AAF" w:rsidRPr="0086075B" w:rsidRDefault="00980AAF" w:rsidP="00980AAF">
      <w:pPr>
        <w:spacing w:after="0" w:line="240" w:lineRule="auto"/>
        <w:ind w:left="284" w:hanging="284"/>
        <w:rPr>
          <w:rFonts w:ascii="Times New Roman" w:hAnsi="Times New Roman" w:cs="Times New Roman"/>
          <w:bCs/>
          <w:color w:val="000000" w:themeColor="text1"/>
          <w:lang w:val="en-US"/>
        </w:rPr>
      </w:pPr>
      <w:r w:rsidRPr="00980AAF">
        <w:rPr>
          <w:rFonts w:ascii="Times New Roman" w:hAnsi="Times New Roman" w:cs="Times New Roman"/>
          <w:bCs/>
          <w:color w:val="000000" w:themeColor="text1"/>
          <w:lang w:val="fr-FR"/>
        </w:rPr>
        <w:t xml:space="preserve">McLaughlin, </w:t>
      </w:r>
      <w:proofErr w:type="spellStart"/>
      <w:r w:rsidRPr="00980AAF">
        <w:rPr>
          <w:rFonts w:ascii="Times New Roman" w:hAnsi="Times New Roman" w:cs="Times New Roman"/>
          <w:bCs/>
          <w:color w:val="000000" w:themeColor="text1"/>
          <w:lang w:val="fr-FR"/>
        </w:rPr>
        <w:t>Mairi</w:t>
      </w:r>
      <w:proofErr w:type="spellEnd"/>
      <w:r w:rsidR="000A2965">
        <w:rPr>
          <w:rFonts w:ascii="Times New Roman" w:hAnsi="Times New Roman" w:cs="Times New Roman"/>
          <w:bCs/>
          <w:color w:val="000000" w:themeColor="text1"/>
          <w:lang w:val="fr-FR"/>
        </w:rPr>
        <w:t xml:space="preserve">. </w:t>
      </w:r>
      <w:r w:rsidRPr="00980AAF">
        <w:rPr>
          <w:rFonts w:ascii="Times New Roman" w:hAnsi="Times New Roman" w:cs="Times New Roman"/>
          <w:bCs/>
          <w:color w:val="000000" w:themeColor="text1"/>
          <w:lang w:val="fr-FR"/>
        </w:rPr>
        <w:t>2021</w:t>
      </w:r>
      <w:r w:rsidR="00951A44">
        <w:rPr>
          <w:rFonts w:ascii="Times New Roman" w:hAnsi="Times New Roman" w:cs="Times New Roman"/>
          <w:bCs/>
          <w:color w:val="000000" w:themeColor="text1"/>
          <w:lang w:val="fr-FR"/>
        </w:rPr>
        <w:t>.</w:t>
      </w:r>
      <w:r w:rsidRPr="00980AAF">
        <w:rPr>
          <w:rFonts w:ascii="Times New Roman" w:hAnsi="Times New Roman" w:cs="Times New Roman"/>
          <w:bCs/>
          <w:color w:val="000000" w:themeColor="text1"/>
          <w:lang w:val="fr-FR"/>
        </w:rPr>
        <w:t xml:space="preserve"> </w:t>
      </w:r>
      <w:r w:rsidRPr="00980AAF">
        <w:rPr>
          <w:rFonts w:ascii="Times New Roman" w:hAnsi="Times New Roman" w:cs="Times New Roman"/>
          <w:bCs/>
          <w:i/>
          <w:iCs/>
          <w:color w:val="000000" w:themeColor="text1"/>
          <w:lang w:val="fr-FR"/>
        </w:rPr>
        <w:t xml:space="preserve">La presse française </w:t>
      </w:r>
      <w:proofErr w:type="gramStart"/>
      <w:r w:rsidRPr="00980AAF">
        <w:rPr>
          <w:rFonts w:ascii="Times New Roman" w:hAnsi="Times New Roman" w:cs="Times New Roman"/>
          <w:bCs/>
          <w:i/>
          <w:iCs/>
          <w:color w:val="000000" w:themeColor="text1"/>
          <w:lang w:val="fr-FR"/>
        </w:rPr>
        <w:t>historique:</w:t>
      </w:r>
      <w:proofErr w:type="gramEnd"/>
      <w:r w:rsidRPr="00980AAF">
        <w:rPr>
          <w:rFonts w:ascii="Times New Roman" w:hAnsi="Times New Roman" w:cs="Times New Roman"/>
          <w:bCs/>
          <w:i/>
          <w:iCs/>
          <w:color w:val="000000" w:themeColor="text1"/>
          <w:lang w:val="fr-FR"/>
        </w:rPr>
        <w:t xml:space="preserve"> histoire d</w:t>
      </w:r>
      <w:r w:rsidR="00D92AB1">
        <w:rPr>
          <w:rFonts w:ascii="Times New Roman" w:hAnsi="Times New Roman" w:cs="Times New Roman"/>
          <w:bCs/>
          <w:i/>
          <w:iCs/>
          <w:color w:val="000000" w:themeColor="text1"/>
          <w:lang w:val="fr-FR"/>
        </w:rPr>
        <w:t>'</w:t>
      </w:r>
      <w:r w:rsidRPr="00980AAF">
        <w:rPr>
          <w:rFonts w:ascii="Times New Roman" w:hAnsi="Times New Roman" w:cs="Times New Roman"/>
          <w:bCs/>
          <w:i/>
          <w:iCs/>
          <w:color w:val="000000" w:themeColor="text1"/>
          <w:lang w:val="fr-FR"/>
        </w:rPr>
        <w:t>un genre et histoire de la langue</w:t>
      </w:r>
      <w:r w:rsidRPr="00980AAF">
        <w:rPr>
          <w:rFonts w:ascii="Times New Roman" w:hAnsi="Times New Roman" w:cs="Times New Roman"/>
          <w:bCs/>
          <w:color w:val="000000" w:themeColor="text1"/>
          <w:lang w:val="fr-FR"/>
        </w:rPr>
        <w:t xml:space="preserve">. </w:t>
      </w:r>
      <w:r w:rsidRPr="0086075B">
        <w:rPr>
          <w:rFonts w:ascii="Times New Roman" w:hAnsi="Times New Roman" w:cs="Times New Roman"/>
          <w:bCs/>
          <w:color w:val="000000" w:themeColor="text1"/>
          <w:lang w:val="en-US"/>
        </w:rPr>
        <w:t>Paris: Garnier.</w:t>
      </w:r>
    </w:p>
    <w:p w14:paraId="23FB1803" w14:textId="497C3B14" w:rsidR="00980AAF" w:rsidRPr="0086075B" w:rsidRDefault="00980AAF" w:rsidP="00980AAF">
      <w:pPr>
        <w:spacing w:after="0" w:line="240" w:lineRule="auto"/>
        <w:ind w:left="284" w:hanging="284"/>
        <w:rPr>
          <w:rFonts w:ascii="Times New Roman" w:hAnsi="Times New Roman" w:cs="Times New Roman"/>
          <w:bCs/>
          <w:color w:val="000000" w:themeColor="text1"/>
          <w:lang w:val="en-US"/>
        </w:rPr>
      </w:pPr>
      <w:r w:rsidRPr="0086075B">
        <w:rPr>
          <w:rFonts w:ascii="Times New Roman" w:hAnsi="Times New Roman" w:cs="Times New Roman"/>
          <w:bCs/>
          <w:color w:val="000000" w:themeColor="text1"/>
          <w:lang w:val="en-US"/>
        </w:rPr>
        <w:t>Sinner, Carsten</w:t>
      </w:r>
      <w:r w:rsidR="000A2965">
        <w:rPr>
          <w:rFonts w:ascii="Times New Roman" w:hAnsi="Times New Roman" w:cs="Times New Roman"/>
          <w:bCs/>
          <w:color w:val="000000" w:themeColor="text1"/>
          <w:lang w:val="en-US"/>
        </w:rPr>
        <w:t xml:space="preserve">. </w:t>
      </w:r>
      <w:r w:rsidRPr="0086075B">
        <w:rPr>
          <w:rFonts w:ascii="Times New Roman" w:hAnsi="Times New Roman" w:cs="Times New Roman"/>
          <w:bCs/>
          <w:color w:val="000000" w:themeColor="text1"/>
          <w:lang w:val="en-US"/>
        </w:rPr>
        <w:t>2017</w:t>
      </w:r>
      <w:r w:rsidR="00951A44" w:rsidRPr="0086075B">
        <w:rPr>
          <w:rFonts w:ascii="Times New Roman" w:hAnsi="Times New Roman" w:cs="Times New Roman"/>
          <w:bCs/>
          <w:color w:val="000000" w:themeColor="text1"/>
          <w:lang w:val="en-US"/>
        </w:rPr>
        <w:t>.</w:t>
      </w:r>
      <w:r w:rsidRPr="0086075B">
        <w:rPr>
          <w:rFonts w:ascii="Times New Roman" w:hAnsi="Times New Roman" w:cs="Times New Roman"/>
          <w:bCs/>
          <w:color w:val="000000" w:themeColor="text1"/>
          <w:lang w:val="en-US"/>
        </w:rPr>
        <w:t xml:space="preserve"> "Language Change through Medial Communication"</w:t>
      </w:r>
      <w:r w:rsidR="0086075B">
        <w:rPr>
          <w:rFonts w:ascii="Times New Roman" w:hAnsi="Times New Roman" w:cs="Times New Roman"/>
          <w:bCs/>
          <w:color w:val="000000" w:themeColor="text1"/>
          <w:lang w:val="en-US"/>
        </w:rPr>
        <w:t>. In:</w:t>
      </w:r>
      <w:r w:rsidRPr="0086075B">
        <w:rPr>
          <w:rFonts w:ascii="Times New Roman" w:hAnsi="Times New Roman" w:cs="Times New Roman"/>
          <w:bCs/>
          <w:color w:val="000000" w:themeColor="text1"/>
          <w:lang w:val="en-US"/>
        </w:rPr>
        <w:t xml:space="preserve"> Kristina Bedijs</w:t>
      </w:r>
      <w:r w:rsidR="009802E4">
        <w:rPr>
          <w:rFonts w:ascii="Times New Roman" w:hAnsi="Times New Roman" w:cs="Times New Roman"/>
          <w:bCs/>
          <w:color w:val="000000" w:themeColor="text1"/>
          <w:lang w:val="en-US"/>
        </w:rPr>
        <w:t>/</w:t>
      </w:r>
      <w:r w:rsidRPr="0086075B">
        <w:rPr>
          <w:rFonts w:ascii="Times New Roman" w:hAnsi="Times New Roman" w:cs="Times New Roman"/>
          <w:bCs/>
          <w:color w:val="000000" w:themeColor="text1"/>
          <w:lang w:val="en-US"/>
        </w:rPr>
        <w:t xml:space="preserve">Christiane </w:t>
      </w:r>
      <w:proofErr w:type="spellStart"/>
      <w:r w:rsidRPr="0086075B">
        <w:rPr>
          <w:rFonts w:ascii="Times New Roman" w:hAnsi="Times New Roman" w:cs="Times New Roman"/>
          <w:bCs/>
          <w:color w:val="000000" w:themeColor="text1"/>
          <w:lang w:val="en-US"/>
        </w:rPr>
        <w:t>Maaß</w:t>
      </w:r>
      <w:proofErr w:type="spellEnd"/>
      <w:r w:rsidRPr="0086075B">
        <w:rPr>
          <w:rFonts w:ascii="Times New Roman" w:hAnsi="Times New Roman" w:cs="Times New Roman"/>
          <w:bCs/>
          <w:color w:val="000000" w:themeColor="text1"/>
          <w:lang w:val="en-US"/>
        </w:rPr>
        <w:t xml:space="preserve"> (eds)</w:t>
      </w:r>
      <w:r w:rsidR="009802E4">
        <w:rPr>
          <w:rFonts w:ascii="Times New Roman" w:hAnsi="Times New Roman" w:cs="Times New Roman"/>
          <w:bCs/>
          <w:color w:val="000000" w:themeColor="text1"/>
          <w:lang w:val="en-US"/>
        </w:rPr>
        <w:t>.</w:t>
      </w:r>
      <w:r w:rsidRPr="0086075B">
        <w:rPr>
          <w:rFonts w:ascii="Times New Roman" w:hAnsi="Times New Roman" w:cs="Times New Roman"/>
          <w:bCs/>
          <w:color w:val="000000" w:themeColor="text1"/>
          <w:lang w:val="en-US"/>
        </w:rPr>
        <w:t xml:space="preserve"> </w:t>
      </w:r>
      <w:r w:rsidRPr="0086075B">
        <w:rPr>
          <w:rFonts w:ascii="Times New Roman" w:hAnsi="Times New Roman" w:cs="Times New Roman"/>
          <w:bCs/>
          <w:i/>
          <w:iCs/>
          <w:color w:val="000000" w:themeColor="text1"/>
          <w:lang w:val="en-US"/>
        </w:rPr>
        <w:t>Manual of Romance Languages in the Media</w:t>
      </w:r>
      <w:r w:rsidR="009802E4">
        <w:rPr>
          <w:rFonts w:ascii="Times New Roman" w:hAnsi="Times New Roman" w:cs="Times New Roman"/>
          <w:bCs/>
          <w:color w:val="000000" w:themeColor="text1"/>
          <w:lang w:val="en-US"/>
        </w:rPr>
        <w:t>.</w:t>
      </w:r>
      <w:r w:rsidRPr="0086075B">
        <w:rPr>
          <w:rFonts w:ascii="Times New Roman" w:hAnsi="Times New Roman" w:cs="Times New Roman"/>
          <w:bCs/>
          <w:color w:val="000000" w:themeColor="text1"/>
          <w:lang w:val="en-US"/>
        </w:rPr>
        <w:t xml:space="preserve"> Berlin/Boston: De Gruyter,</w:t>
      </w:r>
      <w:r w:rsidR="009802E4">
        <w:rPr>
          <w:rFonts w:ascii="Times New Roman" w:hAnsi="Times New Roman" w:cs="Times New Roman"/>
          <w:bCs/>
          <w:color w:val="000000" w:themeColor="text1"/>
          <w:lang w:val="en-US"/>
        </w:rPr>
        <w:t xml:space="preserve"> </w:t>
      </w:r>
      <w:r w:rsidRPr="0086075B">
        <w:rPr>
          <w:rFonts w:ascii="Times New Roman" w:hAnsi="Times New Roman" w:cs="Times New Roman"/>
          <w:bCs/>
          <w:color w:val="000000" w:themeColor="text1"/>
          <w:lang w:val="en-US"/>
        </w:rPr>
        <w:t>381</w:t>
      </w:r>
      <w:r w:rsidR="00813267" w:rsidRPr="0086075B">
        <w:rPr>
          <w:rFonts w:ascii="Times New Roman" w:hAnsi="Times New Roman" w:cs="Times New Roman"/>
          <w:sz w:val="24"/>
          <w:szCs w:val="24"/>
          <w:lang w:val="en-US"/>
        </w:rPr>
        <w:t>–</w:t>
      </w:r>
      <w:r w:rsidRPr="0086075B">
        <w:rPr>
          <w:rFonts w:ascii="Times New Roman" w:hAnsi="Times New Roman" w:cs="Times New Roman"/>
          <w:bCs/>
          <w:color w:val="000000" w:themeColor="text1"/>
          <w:lang w:val="en-US"/>
        </w:rPr>
        <w:t>410.</w:t>
      </w:r>
    </w:p>
    <w:p w14:paraId="63234F7B" w14:textId="72D4F0FF" w:rsidR="00980AAF" w:rsidRPr="00980AAF" w:rsidRDefault="00980AAF" w:rsidP="00980AAF">
      <w:pPr>
        <w:spacing w:after="0" w:line="240" w:lineRule="auto"/>
        <w:ind w:left="284" w:hanging="284"/>
        <w:rPr>
          <w:rFonts w:ascii="Times New Roman" w:hAnsi="Times New Roman" w:cs="Times New Roman"/>
          <w:lang w:val="en-GB"/>
        </w:rPr>
      </w:pPr>
    </w:p>
    <w:p w14:paraId="6E2E5288" w14:textId="02211AD4" w:rsidR="00980AAF" w:rsidRPr="00980AAF" w:rsidRDefault="00980AAF" w:rsidP="00980AAF">
      <w:pPr>
        <w:spacing w:after="0" w:line="240" w:lineRule="auto"/>
        <w:ind w:left="284" w:hanging="284"/>
        <w:rPr>
          <w:rFonts w:ascii="Times New Roman" w:hAnsi="Times New Roman" w:cs="Times New Roman"/>
          <w:lang w:val="en-GB"/>
        </w:rPr>
      </w:pPr>
    </w:p>
    <w:p w14:paraId="3BBD5B32" w14:textId="77777777" w:rsidR="00980AAF" w:rsidRPr="00980AAF" w:rsidRDefault="00980AAF" w:rsidP="00980AAF">
      <w:pPr>
        <w:pStyle w:val="Titel"/>
        <w:spacing w:before="0" w:after="0"/>
        <w:jc w:val="both"/>
        <w:rPr>
          <w:rFonts w:ascii="Times New Roman" w:hAnsi="Times New Roman" w:cs="Times New Roman"/>
          <w:sz w:val="24"/>
          <w:szCs w:val="24"/>
        </w:rPr>
      </w:pPr>
      <w:r w:rsidRPr="00980AAF">
        <w:rPr>
          <w:rFonts w:ascii="Times New Roman" w:hAnsi="Times New Roman" w:cs="Times New Roman"/>
          <w:sz w:val="24"/>
          <w:szCs w:val="24"/>
        </w:rPr>
        <w:t xml:space="preserve">Peter Reimer (Karlsruhe) </w:t>
      </w:r>
    </w:p>
    <w:p w14:paraId="6A606ECB" w14:textId="77777777" w:rsidR="00980AAF" w:rsidRPr="00980AAF" w:rsidRDefault="00980AAF" w:rsidP="00980AAF">
      <w:pPr>
        <w:pStyle w:val="Courriel"/>
        <w:spacing w:before="0" w:after="0"/>
        <w:jc w:val="both"/>
        <w:rPr>
          <w:rStyle w:val="Hyperlink"/>
          <w:rFonts w:ascii="Times New Roman" w:hAnsi="Times New Roman" w:cs="Times New Roman"/>
          <w:sz w:val="24"/>
          <w:szCs w:val="24"/>
        </w:rPr>
      </w:pPr>
      <w:r w:rsidRPr="00980AAF">
        <w:rPr>
          <w:rStyle w:val="Hyperlink"/>
          <w:rFonts w:ascii="Times New Roman" w:hAnsi="Times New Roman" w:cs="Times New Roman"/>
          <w:sz w:val="24"/>
          <w:szCs w:val="24"/>
        </w:rPr>
        <w:t>peter.reimer@ph-karlsruhe.de</w:t>
      </w:r>
    </w:p>
    <w:p w14:paraId="48684726" w14:textId="26E36575" w:rsidR="006D5F89" w:rsidRPr="00980AAF" w:rsidRDefault="006D5F89" w:rsidP="00980AAF">
      <w:pPr>
        <w:spacing w:after="0" w:line="240" w:lineRule="auto"/>
        <w:rPr>
          <w:rFonts w:ascii="Times New Roman" w:eastAsia="Times New Roman" w:hAnsi="Times New Roman" w:cs="Times New Roman"/>
          <w:b/>
          <w:bCs/>
          <w:kern w:val="28"/>
          <w:sz w:val="24"/>
          <w:szCs w:val="24"/>
          <w:lang w:val="fr-FR" w:eastAsia="de-DE"/>
        </w:rPr>
      </w:pPr>
      <w:r w:rsidRPr="006D5F89">
        <w:rPr>
          <w:rFonts w:ascii="Times New Roman" w:eastAsia="Times New Roman" w:hAnsi="Times New Roman" w:cs="Times New Roman"/>
          <w:b/>
          <w:bCs/>
          <w:kern w:val="28"/>
          <w:sz w:val="24"/>
          <w:szCs w:val="24"/>
          <w:lang w:val="fr-FR" w:eastAsia="de-DE"/>
        </w:rPr>
        <w:t xml:space="preserve">Les restructurations des ressources associées aux français de personnes </w:t>
      </w:r>
      <w:proofErr w:type="spellStart"/>
      <w:r w:rsidRPr="006D5F89">
        <w:rPr>
          <w:rFonts w:ascii="Times New Roman" w:eastAsia="Times New Roman" w:hAnsi="Times New Roman" w:cs="Times New Roman"/>
          <w:b/>
          <w:bCs/>
          <w:kern w:val="28"/>
          <w:sz w:val="24"/>
          <w:szCs w:val="24"/>
          <w:lang w:val="fr-FR" w:eastAsia="de-DE"/>
        </w:rPr>
        <w:t>congolo</w:t>
      </w:r>
      <w:proofErr w:type="spellEnd"/>
      <w:r w:rsidRPr="006D5F89">
        <w:rPr>
          <w:rFonts w:ascii="Times New Roman" w:eastAsia="Times New Roman" w:hAnsi="Times New Roman" w:cs="Times New Roman"/>
          <w:b/>
          <w:bCs/>
          <w:kern w:val="28"/>
          <w:sz w:val="24"/>
          <w:szCs w:val="24"/>
          <w:lang w:val="fr-FR" w:eastAsia="de-DE"/>
        </w:rPr>
        <w:t>-françaises en Lorraine</w:t>
      </w:r>
    </w:p>
    <w:p w14:paraId="32EB2E4A" w14:textId="77777777" w:rsidR="00980AAF" w:rsidRPr="00980AAF" w:rsidRDefault="00980AAF" w:rsidP="00980AAF">
      <w:pPr>
        <w:spacing w:after="0" w:line="240" w:lineRule="auto"/>
        <w:rPr>
          <w:rFonts w:ascii="Times New Roman" w:hAnsi="Times New Roman" w:cs="Times New Roman"/>
          <w:sz w:val="24"/>
          <w:szCs w:val="24"/>
          <w:lang w:val="fr-FR"/>
        </w:rPr>
      </w:pPr>
    </w:p>
    <w:p w14:paraId="6C714BE3" w14:textId="46EB54B4" w:rsidR="00980AAF" w:rsidRPr="00980AAF" w:rsidRDefault="00980AAF" w:rsidP="00980AAF">
      <w:pPr>
        <w:spacing w:after="0" w:line="240" w:lineRule="auto"/>
        <w:rPr>
          <w:rFonts w:ascii="Times New Roman" w:hAnsi="Times New Roman" w:cs="Times New Roman"/>
          <w:sz w:val="24"/>
          <w:szCs w:val="24"/>
          <w:lang w:val="fr-FR"/>
        </w:rPr>
      </w:pPr>
      <w:r w:rsidRPr="00980AAF">
        <w:rPr>
          <w:rFonts w:ascii="Times New Roman" w:hAnsi="Times New Roman" w:cs="Times New Roman"/>
          <w:sz w:val="24"/>
          <w:szCs w:val="24"/>
          <w:lang w:val="fr-FR"/>
        </w:rPr>
        <w:t>L</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expérience de la migration est un évènement crucial pour l</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identité causant des restructurations du répertoire langagier, car la confrontation avec un nouvel cadre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action impose une réévaluation de l</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être et de ses ressources afin de pouvoir participer, se positionner et endosser des rôles. Le cas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une migration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un pays francophone dans un autre pays francophone, comme celui des</w:t>
      </w:r>
      <w:r w:rsidR="009802E4">
        <w:rPr>
          <w:rFonts w:ascii="Times New Roman" w:hAnsi="Times New Roman" w:cs="Times New Roman"/>
          <w:sz w:val="24"/>
          <w:szCs w:val="24"/>
          <w:lang w:val="fr-FR"/>
        </w:rPr>
        <w:t xml:space="preserve"> personnes migrées</w:t>
      </w:r>
      <w:r w:rsidRPr="00980AAF">
        <w:rPr>
          <w:rFonts w:ascii="Times New Roman" w:hAnsi="Times New Roman" w:cs="Times New Roman"/>
          <w:sz w:val="24"/>
          <w:szCs w:val="24"/>
          <w:lang w:val="fr-FR"/>
        </w:rPr>
        <w:t xml:space="preserve"> de la République du Congo en France étudié dans ma thèse (Reimer 2023), a permis de prendre en compte non seulement les restructurations du répertoire langagier de manière large, mais aussi celles concernant les ressources associées aux français. La contribution proposée présentera ces processus en partant des contextes théoriques, méthodologiques et empiriques de la recherche ethnographique multi-située en Lorraine et au Congo. Elle a rassemblé des observables et entretiens semi-directifs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 xml:space="preserve">entre 30 minutes et deux heures avec 6 migrantes et 9 migrants entre 21 et 67 ans qui avaient migré entre 5 et 27 ans auparavant. Après la transcription des entretiens avec une adaptation du GAT de </w:t>
      </w:r>
      <w:proofErr w:type="spellStart"/>
      <w:r w:rsidRPr="00980AAF">
        <w:rPr>
          <w:rFonts w:ascii="Times New Roman" w:hAnsi="Times New Roman" w:cs="Times New Roman"/>
          <w:sz w:val="24"/>
          <w:szCs w:val="24"/>
          <w:lang w:val="fr-FR"/>
        </w:rPr>
        <w:t>Selting</w:t>
      </w:r>
      <w:proofErr w:type="spellEnd"/>
      <w:r w:rsidRPr="00980AAF">
        <w:rPr>
          <w:rFonts w:ascii="Times New Roman" w:hAnsi="Times New Roman" w:cs="Times New Roman"/>
          <w:sz w:val="24"/>
          <w:szCs w:val="24"/>
          <w:lang w:val="fr-FR"/>
        </w:rPr>
        <w:t xml:space="preserve"> et al. (1998) aux besoins d</w:t>
      </w:r>
      <w:r w:rsidR="00230BE4">
        <w:rPr>
          <w:rFonts w:ascii="Times New Roman" w:hAnsi="Times New Roman" w:cs="Times New Roman"/>
          <w:sz w:val="24"/>
          <w:szCs w:val="24"/>
          <w:lang w:val="fr-FR"/>
        </w:rPr>
        <w:t>'</w:t>
      </w:r>
      <w:r w:rsidRPr="00980AAF">
        <w:rPr>
          <w:rFonts w:ascii="Times New Roman" w:hAnsi="Times New Roman" w:cs="Times New Roman"/>
          <w:sz w:val="24"/>
          <w:szCs w:val="24"/>
          <w:lang w:val="fr-FR"/>
        </w:rPr>
        <w:t>une prise en compte des variations orales du français, une analyse ancrée et des analyses de discours ont été effectuées afin de reconstruire des biographies langagières et des réseaux communicationnels.</w:t>
      </w:r>
    </w:p>
    <w:p w14:paraId="32E0F78F" w14:textId="77777777" w:rsidR="00980AAF" w:rsidRPr="00980AAF" w:rsidRDefault="00980AAF" w:rsidP="00980AAF">
      <w:pPr>
        <w:spacing w:after="0" w:line="240" w:lineRule="auto"/>
        <w:rPr>
          <w:rFonts w:ascii="Times New Roman" w:hAnsi="Times New Roman" w:cs="Times New Roman"/>
          <w:sz w:val="24"/>
          <w:szCs w:val="24"/>
          <w:lang w:val="fr-FR"/>
        </w:rPr>
      </w:pPr>
    </w:p>
    <w:p w14:paraId="7B85EF3B" w14:textId="52DDBD83" w:rsidR="00980AAF" w:rsidRPr="00980AAF" w:rsidRDefault="00980AAF" w:rsidP="00980AAF">
      <w:pPr>
        <w:spacing w:after="0" w:line="240" w:lineRule="auto"/>
        <w:ind w:left="284" w:hanging="284"/>
        <w:rPr>
          <w:rFonts w:ascii="Times New Roman" w:hAnsi="Times New Roman" w:cs="Times New Roman"/>
          <w:lang w:val="fr-FR" w:eastAsia="de-DE"/>
        </w:rPr>
      </w:pPr>
      <w:r w:rsidRPr="00980AAF">
        <w:rPr>
          <w:rFonts w:ascii="Times New Roman" w:hAnsi="Times New Roman" w:cs="Times New Roman"/>
          <w:lang w:val="fr-FR" w:eastAsia="de-DE"/>
        </w:rPr>
        <w:t xml:space="preserve">Reimer, Peter. 2023. </w:t>
      </w:r>
      <w:r w:rsidRPr="00980AAF">
        <w:rPr>
          <w:rFonts w:ascii="Times New Roman" w:hAnsi="Times New Roman" w:cs="Times New Roman"/>
          <w:i/>
          <w:iCs/>
          <w:lang w:val="fr-FR" w:eastAsia="de-DE"/>
        </w:rPr>
        <w:t xml:space="preserve">Restructuration des répertoires langagiers de </w:t>
      </w:r>
      <w:proofErr w:type="spellStart"/>
      <w:r w:rsidRPr="00980AAF">
        <w:rPr>
          <w:rFonts w:ascii="Times New Roman" w:hAnsi="Times New Roman" w:cs="Times New Roman"/>
          <w:i/>
          <w:iCs/>
          <w:lang w:val="fr-FR" w:eastAsia="de-DE"/>
        </w:rPr>
        <w:t>migrant·e·s</w:t>
      </w:r>
      <w:proofErr w:type="spellEnd"/>
      <w:r w:rsidRPr="00980AAF">
        <w:rPr>
          <w:rFonts w:ascii="Times New Roman" w:hAnsi="Times New Roman" w:cs="Times New Roman"/>
          <w:i/>
          <w:iCs/>
          <w:lang w:val="fr-FR" w:eastAsia="de-DE"/>
        </w:rPr>
        <w:t xml:space="preserve"> de la République du Congo en Lorraine</w:t>
      </w:r>
      <w:r w:rsidRPr="00980AAF">
        <w:rPr>
          <w:rFonts w:ascii="Times New Roman" w:hAnsi="Times New Roman" w:cs="Times New Roman"/>
          <w:lang w:val="fr-FR" w:eastAsia="de-DE"/>
        </w:rPr>
        <w:t>. Frankfurt</w:t>
      </w:r>
      <w:r w:rsidR="00B904B2">
        <w:rPr>
          <w:rFonts w:ascii="Times New Roman" w:hAnsi="Times New Roman" w:cs="Times New Roman"/>
          <w:lang w:val="fr-FR" w:eastAsia="de-DE"/>
        </w:rPr>
        <w:t xml:space="preserve"> </w:t>
      </w:r>
      <w:proofErr w:type="spellStart"/>
      <w:r w:rsidR="00B904B2">
        <w:rPr>
          <w:rFonts w:ascii="Times New Roman" w:hAnsi="Times New Roman" w:cs="Times New Roman"/>
          <w:lang w:val="fr-FR" w:eastAsia="de-DE"/>
        </w:rPr>
        <w:t>am</w:t>
      </w:r>
      <w:proofErr w:type="spellEnd"/>
      <w:r w:rsidR="00B904B2">
        <w:rPr>
          <w:rFonts w:ascii="Times New Roman" w:hAnsi="Times New Roman" w:cs="Times New Roman"/>
          <w:lang w:val="fr-FR" w:eastAsia="de-DE"/>
        </w:rPr>
        <w:t xml:space="preserve"> </w:t>
      </w:r>
      <w:proofErr w:type="gramStart"/>
      <w:r w:rsidR="00B904B2">
        <w:rPr>
          <w:rFonts w:ascii="Times New Roman" w:hAnsi="Times New Roman" w:cs="Times New Roman"/>
          <w:lang w:val="fr-FR" w:eastAsia="de-DE"/>
        </w:rPr>
        <w:t>Main</w:t>
      </w:r>
      <w:r w:rsidRPr="00980AAF">
        <w:rPr>
          <w:rFonts w:ascii="Times New Roman" w:hAnsi="Times New Roman" w:cs="Times New Roman"/>
          <w:lang w:val="fr-FR" w:eastAsia="de-DE"/>
        </w:rPr>
        <w:t>:</w:t>
      </w:r>
      <w:proofErr w:type="gramEnd"/>
      <w:r w:rsidRPr="00980AAF">
        <w:rPr>
          <w:rFonts w:ascii="Times New Roman" w:hAnsi="Times New Roman" w:cs="Times New Roman"/>
          <w:lang w:val="fr-FR" w:eastAsia="de-DE"/>
        </w:rPr>
        <w:t xml:space="preserve"> </w:t>
      </w:r>
      <w:proofErr w:type="spellStart"/>
      <w:r w:rsidRPr="00980AAF">
        <w:rPr>
          <w:rFonts w:ascii="Times New Roman" w:hAnsi="Times New Roman" w:cs="Times New Roman"/>
          <w:lang w:val="fr-FR" w:eastAsia="de-DE"/>
        </w:rPr>
        <w:t>Universitätsbibliothek</w:t>
      </w:r>
      <w:proofErr w:type="spellEnd"/>
      <w:r w:rsidRPr="00980AAF">
        <w:rPr>
          <w:rFonts w:ascii="Times New Roman" w:hAnsi="Times New Roman" w:cs="Times New Roman"/>
          <w:lang w:val="fr-FR" w:eastAsia="de-DE"/>
        </w:rPr>
        <w:t xml:space="preserve"> Johann Christian </w:t>
      </w:r>
      <w:proofErr w:type="spellStart"/>
      <w:r w:rsidRPr="00980AAF">
        <w:rPr>
          <w:rFonts w:ascii="Times New Roman" w:hAnsi="Times New Roman" w:cs="Times New Roman"/>
          <w:lang w:val="fr-FR" w:eastAsia="de-DE"/>
        </w:rPr>
        <w:t>Senckenberg</w:t>
      </w:r>
      <w:proofErr w:type="spellEnd"/>
      <w:r w:rsidRPr="00980AAF">
        <w:rPr>
          <w:rFonts w:ascii="Times New Roman" w:hAnsi="Times New Roman" w:cs="Times New Roman"/>
          <w:lang w:val="fr-FR" w:eastAsia="de-DE"/>
        </w:rPr>
        <w:t>.</w:t>
      </w:r>
    </w:p>
    <w:p w14:paraId="5C3792CF" w14:textId="4D1D561B" w:rsidR="00980AAF" w:rsidRPr="00980AAF" w:rsidRDefault="00980AAF" w:rsidP="00980AAF">
      <w:pPr>
        <w:spacing w:after="0" w:line="240" w:lineRule="auto"/>
        <w:ind w:left="284" w:hanging="284"/>
        <w:rPr>
          <w:rFonts w:ascii="Times New Roman" w:hAnsi="Times New Roman" w:cs="Times New Roman"/>
          <w:lang w:val="fr-FR" w:eastAsia="de-DE"/>
        </w:rPr>
      </w:pPr>
      <w:proofErr w:type="spellStart"/>
      <w:r w:rsidRPr="0086075B">
        <w:rPr>
          <w:rFonts w:ascii="Times New Roman" w:hAnsi="Times New Roman" w:cs="Times New Roman"/>
          <w:lang w:eastAsia="de-DE"/>
        </w:rPr>
        <w:t>Selting</w:t>
      </w:r>
      <w:proofErr w:type="spellEnd"/>
      <w:r w:rsidRPr="0086075B">
        <w:rPr>
          <w:rFonts w:ascii="Times New Roman" w:hAnsi="Times New Roman" w:cs="Times New Roman"/>
          <w:lang w:eastAsia="de-DE"/>
        </w:rPr>
        <w:t xml:space="preserve">, Margret et al. 1998. "Gesprächsanalytisches Transkriptionssystem (GAT)". </w:t>
      </w:r>
      <w:proofErr w:type="spellStart"/>
      <w:r w:rsidRPr="00980AAF">
        <w:rPr>
          <w:rFonts w:ascii="Times New Roman" w:hAnsi="Times New Roman" w:cs="Times New Roman"/>
          <w:i/>
          <w:iCs/>
          <w:lang w:val="fr-FR" w:eastAsia="de-DE"/>
        </w:rPr>
        <w:t>Linguistische</w:t>
      </w:r>
      <w:proofErr w:type="spellEnd"/>
      <w:r w:rsidRPr="00980AAF">
        <w:rPr>
          <w:rFonts w:ascii="Times New Roman" w:hAnsi="Times New Roman" w:cs="Times New Roman"/>
          <w:i/>
          <w:iCs/>
          <w:lang w:val="fr-FR" w:eastAsia="de-DE"/>
        </w:rPr>
        <w:t xml:space="preserve"> </w:t>
      </w:r>
      <w:proofErr w:type="spellStart"/>
      <w:r w:rsidRPr="00980AAF">
        <w:rPr>
          <w:rFonts w:ascii="Times New Roman" w:hAnsi="Times New Roman" w:cs="Times New Roman"/>
          <w:i/>
          <w:iCs/>
          <w:lang w:val="fr-FR" w:eastAsia="de-DE"/>
        </w:rPr>
        <w:t>Berichte</w:t>
      </w:r>
      <w:proofErr w:type="spellEnd"/>
      <w:r w:rsidRPr="00980AAF">
        <w:rPr>
          <w:rFonts w:ascii="Times New Roman" w:hAnsi="Times New Roman" w:cs="Times New Roman"/>
          <w:lang w:val="fr-FR" w:eastAsia="de-DE"/>
        </w:rPr>
        <w:t xml:space="preserve"> 173, 91</w:t>
      </w:r>
      <w:r w:rsidR="00813267" w:rsidRPr="00980AAF">
        <w:rPr>
          <w:rFonts w:ascii="Times New Roman" w:hAnsi="Times New Roman" w:cs="Times New Roman"/>
          <w:sz w:val="24"/>
          <w:szCs w:val="24"/>
          <w:lang w:val="fr-FR"/>
        </w:rPr>
        <w:t>–</w:t>
      </w:r>
      <w:r w:rsidRPr="00980AAF">
        <w:rPr>
          <w:rFonts w:ascii="Times New Roman" w:hAnsi="Times New Roman" w:cs="Times New Roman"/>
          <w:lang w:val="fr-FR" w:eastAsia="de-DE"/>
        </w:rPr>
        <w:t>122.</w:t>
      </w:r>
    </w:p>
    <w:p w14:paraId="1A8D3464" w14:textId="5F1A35AF" w:rsidR="00813267" w:rsidRPr="0086075B" w:rsidRDefault="00813267" w:rsidP="00980AAF">
      <w:pPr>
        <w:spacing w:after="0" w:line="240" w:lineRule="auto"/>
        <w:ind w:left="284" w:hanging="284"/>
        <w:rPr>
          <w:rFonts w:ascii="Times New Roman" w:hAnsi="Times New Roman" w:cs="Times New Roman"/>
          <w:lang w:val="fr-FR"/>
        </w:rPr>
      </w:pPr>
    </w:p>
    <w:p w14:paraId="0B8A60DB" w14:textId="77777777" w:rsidR="00874F19" w:rsidRPr="0086075B" w:rsidRDefault="00874F19" w:rsidP="00980AAF">
      <w:pPr>
        <w:spacing w:after="0" w:line="240" w:lineRule="auto"/>
        <w:ind w:left="284" w:hanging="284"/>
        <w:rPr>
          <w:rFonts w:ascii="Times New Roman" w:hAnsi="Times New Roman" w:cs="Times New Roman"/>
          <w:lang w:val="fr-FR"/>
        </w:rPr>
      </w:pPr>
    </w:p>
    <w:p w14:paraId="46045C81" w14:textId="797BBB45" w:rsidR="00874F19" w:rsidRPr="0086075B" w:rsidRDefault="00874F19" w:rsidP="00874F19">
      <w:pPr>
        <w:spacing w:after="0" w:line="240" w:lineRule="auto"/>
        <w:rPr>
          <w:rFonts w:ascii="Times New Roman" w:hAnsi="Times New Roman" w:cs="Times New Roman"/>
          <w:b/>
          <w:sz w:val="24"/>
          <w:szCs w:val="24"/>
          <w:lang w:val="fr-FR"/>
        </w:rPr>
      </w:pPr>
      <w:r w:rsidRPr="0086075B">
        <w:rPr>
          <w:rFonts w:ascii="Times New Roman" w:hAnsi="Times New Roman" w:cs="Times New Roman"/>
          <w:b/>
          <w:sz w:val="24"/>
          <w:szCs w:val="24"/>
          <w:lang w:val="fr-FR"/>
        </w:rPr>
        <w:t>Ursula Reutner (Passau)</w:t>
      </w:r>
    </w:p>
    <w:p w14:paraId="1ACC387C" w14:textId="3DA721E3" w:rsidR="00874F19" w:rsidRPr="0086075B" w:rsidRDefault="009F3E49" w:rsidP="00874F19">
      <w:pPr>
        <w:spacing w:after="0" w:line="240" w:lineRule="auto"/>
        <w:rPr>
          <w:rFonts w:ascii="Times New Roman" w:hAnsi="Times New Roman" w:cs="Times New Roman"/>
          <w:sz w:val="24"/>
          <w:szCs w:val="24"/>
          <w:lang w:val="fr-FR"/>
        </w:rPr>
      </w:pPr>
      <w:hyperlink r:id="rId22" w:history="1">
        <w:r w:rsidR="00874F19" w:rsidRPr="0086075B">
          <w:rPr>
            <w:rStyle w:val="Hyperlink"/>
            <w:rFonts w:ascii="Times New Roman" w:hAnsi="Times New Roman" w:cs="Times New Roman"/>
            <w:sz w:val="24"/>
            <w:szCs w:val="24"/>
            <w:lang w:val="fr-FR"/>
          </w:rPr>
          <w:t>ursula.reutner@uni-passau.de</w:t>
        </w:r>
      </w:hyperlink>
      <w:r w:rsidR="00874F19" w:rsidRPr="0086075B">
        <w:rPr>
          <w:rFonts w:ascii="Times New Roman" w:hAnsi="Times New Roman" w:cs="Times New Roman"/>
          <w:sz w:val="24"/>
          <w:szCs w:val="24"/>
          <w:lang w:val="fr-FR"/>
        </w:rPr>
        <w:t xml:space="preserve"> </w:t>
      </w:r>
    </w:p>
    <w:p w14:paraId="305D9FA6" w14:textId="1C9CE9F8" w:rsidR="00874F19" w:rsidRPr="0062539E" w:rsidRDefault="00874F19" w:rsidP="00874F19">
      <w:pPr>
        <w:spacing w:after="0" w:line="240" w:lineRule="auto"/>
        <w:rPr>
          <w:rFonts w:ascii="Times New Roman" w:hAnsi="Times New Roman" w:cs="Times New Roman"/>
          <w:b/>
          <w:sz w:val="24"/>
          <w:szCs w:val="24"/>
          <w:lang w:val="fr-FR"/>
        </w:rPr>
      </w:pPr>
      <w:bookmarkStart w:id="4" w:name="_Hlk160006901"/>
      <w:r w:rsidRPr="0062539E">
        <w:rPr>
          <w:rFonts w:ascii="Times New Roman" w:hAnsi="Times New Roman" w:cs="Times New Roman"/>
          <w:b/>
          <w:sz w:val="24"/>
          <w:szCs w:val="24"/>
          <w:lang w:val="fr-FR"/>
        </w:rPr>
        <w:t xml:space="preserve">Les africanismes dans le </w:t>
      </w:r>
      <w:r w:rsidRPr="0062539E">
        <w:rPr>
          <w:rFonts w:ascii="Times New Roman" w:hAnsi="Times New Roman" w:cs="Times New Roman"/>
          <w:b/>
          <w:i/>
          <w:sz w:val="24"/>
          <w:szCs w:val="24"/>
          <w:lang w:val="fr-FR"/>
        </w:rPr>
        <w:t>Petit Robert</w:t>
      </w:r>
      <w:r w:rsidRPr="0062539E">
        <w:rPr>
          <w:rFonts w:ascii="Times New Roman" w:hAnsi="Times New Roman" w:cs="Times New Roman"/>
          <w:b/>
          <w:sz w:val="24"/>
          <w:szCs w:val="24"/>
          <w:lang w:val="fr-FR"/>
        </w:rPr>
        <w:t>. Construction et évaluation de l</w:t>
      </w:r>
      <w:r w:rsidR="00B904B2">
        <w:rPr>
          <w:rFonts w:ascii="Times New Roman" w:hAnsi="Times New Roman" w:cs="Times New Roman"/>
          <w:b/>
          <w:sz w:val="24"/>
          <w:szCs w:val="24"/>
          <w:lang w:val="fr-FR"/>
        </w:rPr>
        <w:t>'</w:t>
      </w:r>
      <w:r w:rsidRPr="0062539E">
        <w:rPr>
          <w:rFonts w:ascii="Times New Roman" w:hAnsi="Times New Roman" w:cs="Times New Roman"/>
          <w:b/>
          <w:sz w:val="24"/>
          <w:szCs w:val="24"/>
          <w:lang w:val="fr-FR"/>
        </w:rPr>
        <w:t>espace des variétés françaises en lexicographie</w:t>
      </w:r>
    </w:p>
    <w:bookmarkEnd w:id="4"/>
    <w:p w14:paraId="12C27488" w14:textId="77777777" w:rsidR="00874F19" w:rsidRPr="0062539E" w:rsidRDefault="00874F19" w:rsidP="00874F19">
      <w:pPr>
        <w:spacing w:after="0" w:line="240" w:lineRule="auto"/>
        <w:ind w:left="284" w:hanging="284"/>
        <w:rPr>
          <w:rFonts w:ascii="Times New Roman" w:hAnsi="Times New Roman" w:cs="Times New Roman"/>
          <w:sz w:val="24"/>
          <w:szCs w:val="24"/>
          <w:lang w:val="fr-FR"/>
        </w:rPr>
      </w:pPr>
    </w:p>
    <w:p w14:paraId="48FD34FC" w14:textId="104B68DB" w:rsidR="00874F19" w:rsidRDefault="00874F19" w:rsidP="00874F19">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Pendant longtemps l</w:t>
      </w:r>
      <w:r w:rsidRPr="0062539E">
        <w:rPr>
          <w:rFonts w:ascii="Times New Roman" w:hAnsi="Times New Roman" w:cs="Times New Roman"/>
          <w:sz w:val="24"/>
          <w:szCs w:val="24"/>
          <w:lang w:val="fr-FR"/>
        </w:rPr>
        <w:t xml:space="preserve">es dictionnaires globaux du français ont été limités au standard parisien et aux variétés </w:t>
      </w:r>
      <w:r>
        <w:rPr>
          <w:rFonts w:ascii="Times New Roman" w:hAnsi="Times New Roman" w:cs="Times New Roman"/>
          <w:sz w:val="24"/>
          <w:szCs w:val="24"/>
          <w:lang w:val="fr-FR"/>
        </w:rPr>
        <w:t>de la zone traditionnelle en Europe</w:t>
      </w:r>
      <w:r w:rsidRPr="0062539E">
        <w:rPr>
          <w:rFonts w:ascii="Times New Roman" w:hAnsi="Times New Roman" w:cs="Times New Roman"/>
          <w:sz w:val="24"/>
          <w:szCs w:val="24"/>
          <w:lang w:val="fr-FR"/>
        </w:rPr>
        <w:t>. Les variétés extra-européennes ont d</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abord été prises en compte avec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 xml:space="preserve">intégration de quelques </w:t>
      </w:r>
      <w:proofErr w:type="spellStart"/>
      <w:r w:rsidRPr="00012172">
        <w:rPr>
          <w:rFonts w:ascii="Times New Roman" w:hAnsi="Times New Roman" w:cs="Times New Roman"/>
          <w:i/>
          <w:sz w:val="24"/>
          <w:szCs w:val="24"/>
          <w:lang w:val="fr-FR"/>
        </w:rPr>
        <w:t>canadismes</w:t>
      </w:r>
      <w:proofErr w:type="spellEnd"/>
      <w:r w:rsidRPr="00012172">
        <w:rPr>
          <w:rFonts w:ascii="Times New Roman" w:hAnsi="Times New Roman" w:cs="Times New Roman"/>
          <w:i/>
          <w:sz w:val="24"/>
          <w:szCs w:val="24"/>
          <w:lang w:val="fr-FR"/>
        </w:rPr>
        <w:t xml:space="preserve"> de bon aloi</w:t>
      </w:r>
      <w:r w:rsidRPr="0062539E">
        <w:rPr>
          <w:rFonts w:ascii="Times New Roman" w:hAnsi="Times New Roman" w:cs="Times New Roman"/>
          <w:sz w:val="24"/>
          <w:szCs w:val="24"/>
          <w:lang w:val="fr-FR"/>
        </w:rPr>
        <w:t xml:space="preserve"> (cf. Reutner 2007). </w:t>
      </w:r>
      <w:r>
        <w:rPr>
          <w:rFonts w:ascii="Times New Roman" w:hAnsi="Times New Roman" w:cs="Times New Roman"/>
          <w:sz w:val="24"/>
          <w:szCs w:val="24"/>
          <w:lang w:val="fr-FR"/>
        </w:rPr>
        <w:t>D</w:t>
      </w:r>
      <w:r w:rsidRPr="0062539E">
        <w:rPr>
          <w:rFonts w:ascii="Times New Roman" w:hAnsi="Times New Roman" w:cs="Times New Roman"/>
          <w:sz w:val="24"/>
          <w:szCs w:val="24"/>
          <w:lang w:val="fr-FR"/>
        </w:rPr>
        <w:t xml:space="preserve">es expressions africaines ont été ajoutées </w:t>
      </w:r>
      <w:r>
        <w:rPr>
          <w:rFonts w:ascii="Times New Roman" w:hAnsi="Times New Roman" w:cs="Times New Roman"/>
          <w:sz w:val="24"/>
          <w:szCs w:val="24"/>
          <w:lang w:val="fr-FR"/>
        </w:rPr>
        <w:t>progressivement</w:t>
      </w:r>
      <w:r w:rsidRPr="0062539E">
        <w:rPr>
          <w:rFonts w:ascii="Times New Roman" w:hAnsi="Times New Roman" w:cs="Times New Roman"/>
          <w:sz w:val="24"/>
          <w:szCs w:val="24"/>
          <w:lang w:val="fr-FR"/>
        </w:rPr>
        <w:t xml:space="preserve">. </w:t>
      </w:r>
      <w:r>
        <w:rPr>
          <w:rFonts w:ascii="Times New Roman" w:hAnsi="Times New Roman" w:cs="Times New Roman"/>
          <w:sz w:val="24"/>
          <w:szCs w:val="24"/>
          <w:lang w:val="fr-FR"/>
        </w:rPr>
        <w:t>Cette communication</w:t>
      </w:r>
      <w:r w:rsidRPr="0062539E">
        <w:rPr>
          <w:rFonts w:ascii="Times New Roman" w:hAnsi="Times New Roman" w:cs="Times New Roman"/>
          <w:sz w:val="24"/>
          <w:szCs w:val="24"/>
          <w:lang w:val="fr-FR"/>
        </w:rPr>
        <w:t xml:space="preserve"> porte sur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intégration et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 xml:space="preserve">évaluation de ces africanismes dans le </w:t>
      </w:r>
      <w:r w:rsidRPr="00012172">
        <w:rPr>
          <w:rFonts w:ascii="Times New Roman" w:hAnsi="Times New Roman" w:cs="Times New Roman"/>
          <w:i/>
          <w:sz w:val="24"/>
          <w:szCs w:val="24"/>
          <w:lang w:val="fr-FR"/>
        </w:rPr>
        <w:t>Petit Robert</w:t>
      </w:r>
      <w:r w:rsidRPr="0062539E">
        <w:rPr>
          <w:rFonts w:ascii="Times New Roman" w:hAnsi="Times New Roman" w:cs="Times New Roman"/>
          <w:sz w:val="24"/>
          <w:szCs w:val="24"/>
          <w:lang w:val="fr-FR"/>
        </w:rPr>
        <w:t xml:space="preserve"> (PR). Combien d</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 xml:space="preserve">expressions africaines </w:t>
      </w:r>
      <w:r>
        <w:rPr>
          <w:rFonts w:ascii="Times New Roman" w:hAnsi="Times New Roman" w:cs="Times New Roman"/>
          <w:sz w:val="24"/>
          <w:szCs w:val="24"/>
          <w:lang w:val="fr-FR"/>
        </w:rPr>
        <w:t xml:space="preserve">sont registrées </w:t>
      </w:r>
      <w:r w:rsidRPr="0062539E">
        <w:rPr>
          <w:rFonts w:ascii="Times New Roman" w:hAnsi="Times New Roman" w:cs="Times New Roman"/>
          <w:sz w:val="24"/>
          <w:szCs w:val="24"/>
          <w:lang w:val="fr-FR"/>
        </w:rPr>
        <w:t>dans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 xml:space="preserve">édition actuelle </w:t>
      </w:r>
      <w:r>
        <w:rPr>
          <w:rFonts w:ascii="Times New Roman" w:hAnsi="Times New Roman" w:cs="Times New Roman"/>
          <w:sz w:val="24"/>
          <w:szCs w:val="24"/>
          <w:lang w:val="fr-FR"/>
        </w:rPr>
        <w:t xml:space="preserve">avec un marqueur correspondant </w:t>
      </w:r>
      <w:r w:rsidRPr="0062539E">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à </w:t>
      </w:r>
      <w:r w:rsidRPr="0062539E">
        <w:rPr>
          <w:rFonts w:ascii="Times New Roman" w:hAnsi="Times New Roman" w:cs="Times New Roman"/>
          <w:sz w:val="24"/>
          <w:szCs w:val="24"/>
          <w:lang w:val="fr-FR"/>
        </w:rPr>
        <w:t xml:space="preserve">quels domaines sémantiques </w:t>
      </w:r>
      <w:r>
        <w:rPr>
          <w:rFonts w:ascii="Times New Roman" w:hAnsi="Times New Roman" w:cs="Times New Roman"/>
          <w:sz w:val="24"/>
          <w:szCs w:val="24"/>
          <w:lang w:val="fr-FR"/>
        </w:rPr>
        <w:t>appartiennent-</w:t>
      </w:r>
      <w:proofErr w:type="gramStart"/>
      <w:r>
        <w:rPr>
          <w:rFonts w:ascii="Times New Roman" w:hAnsi="Times New Roman" w:cs="Times New Roman"/>
          <w:sz w:val="24"/>
          <w:szCs w:val="24"/>
          <w:lang w:val="fr-FR"/>
        </w:rPr>
        <w:t>elles</w:t>
      </w:r>
      <w:r w:rsidRPr="0062539E">
        <w:rPr>
          <w:rFonts w:ascii="Times New Roman" w:hAnsi="Times New Roman" w:cs="Times New Roman"/>
          <w:sz w:val="24"/>
          <w:szCs w:val="24"/>
          <w:lang w:val="fr-FR"/>
        </w:rPr>
        <w:t>?</w:t>
      </w:r>
      <w:proofErr w:type="gramEnd"/>
      <w:r w:rsidRPr="0062539E">
        <w:rPr>
          <w:rFonts w:ascii="Times New Roman" w:hAnsi="Times New Roman" w:cs="Times New Roman"/>
          <w:sz w:val="24"/>
          <w:szCs w:val="24"/>
          <w:lang w:val="fr-FR"/>
        </w:rPr>
        <w:t xml:space="preserve"> D</w:t>
      </w:r>
      <w:r>
        <w:rPr>
          <w:rFonts w:ascii="Times New Roman" w:hAnsi="Times New Roman" w:cs="Times New Roman"/>
          <w:sz w:val="24"/>
          <w:szCs w:val="24"/>
          <w:lang w:val="fr-FR"/>
        </w:rPr>
        <w:t>ans</w:t>
      </w:r>
      <w:r w:rsidRPr="0062539E">
        <w:rPr>
          <w:rFonts w:ascii="Times New Roman" w:hAnsi="Times New Roman" w:cs="Times New Roman"/>
          <w:sz w:val="24"/>
          <w:szCs w:val="24"/>
          <w:lang w:val="fr-FR"/>
        </w:rPr>
        <w:t xml:space="preserve"> quelles sous-régions et d</w:t>
      </w:r>
      <w:r>
        <w:rPr>
          <w:rFonts w:ascii="Times New Roman" w:hAnsi="Times New Roman" w:cs="Times New Roman"/>
          <w:sz w:val="24"/>
          <w:szCs w:val="24"/>
          <w:lang w:val="fr-FR"/>
        </w:rPr>
        <w:t>ans</w:t>
      </w:r>
      <w:r w:rsidRPr="0062539E">
        <w:rPr>
          <w:rFonts w:ascii="Times New Roman" w:hAnsi="Times New Roman" w:cs="Times New Roman"/>
          <w:sz w:val="24"/>
          <w:szCs w:val="24"/>
          <w:lang w:val="fr-FR"/>
        </w:rPr>
        <w:t xml:space="preserve"> quels pays les expressions sont-elles </w:t>
      </w:r>
      <w:r>
        <w:rPr>
          <w:rFonts w:ascii="Times New Roman" w:hAnsi="Times New Roman" w:cs="Times New Roman"/>
          <w:sz w:val="24"/>
          <w:szCs w:val="24"/>
          <w:lang w:val="fr-FR"/>
        </w:rPr>
        <w:t>utilisées</w:t>
      </w:r>
      <w:r w:rsidRPr="0062539E">
        <w:rPr>
          <w:rFonts w:ascii="Times New Roman" w:hAnsi="Times New Roman" w:cs="Times New Roman"/>
          <w:sz w:val="24"/>
          <w:szCs w:val="24"/>
          <w:lang w:val="fr-FR"/>
        </w:rPr>
        <w:t xml:space="preserve"> et quelles indications de marquage </w:t>
      </w:r>
      <w:r>
        <w:rPr>
          <w:rFonts w:ascii="Times New Roman" w:hAnsi="Times New Roman" w:cs="Times New Roman"/>
          <w:sz w:val="24"/>
          <w:szCs w:val="24"/>
          <w:lang w:val="fr-FR"/>
        </w:rPr>
        <w:t xml:space="preserve">leur sont </w:t>
      </w:r>
      <w:proofErr w:type="gramStart"/>
      <w:r>
        <w:rPr>
          <w:rFonts w:ascii="Times New Roman" w:hAnsi="Times New Roman" w:cs="Times New Roman"/>
          <w:sz w:val="24"/>
          <w:szCs w:val="24"/>
          <w:lang w:val="fr-FR"/>
        </w:rPr>
        <w:t>attribuées</w:t>
      </w:r>
      <w:r w:rsidRPr="0062539E">
        <w:rPr>
          <w:rFonts w:ascii="Times New Roman" w:hAnsi="Times New Roman" w:cs="Times New Roman"/>
          <w:sz w:val="24"/>
          <w:szCs w:val="24"/>
          <w:lang w:val="fr-FR"/>
        </w:rPr>
        <w:t>?</w:t>
      </w:r>
      <w:proofErr w:type="gramEnd"/>
      <w:r w:rsidRPr="0062539E">
        <w:rPr>
          <w:rFonts w:ascii="Times New Roman" w:hAnsi="Times New Roman" w:cs="Times New Roman"/>
          <w:sz w:val="24"/>
          <w:szCs w:val="24"/>
          <w:lang w:val="fr-FR"/>
        </w:rPr>
        <w:t xml:space="preserve">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identification, la catégorisation et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 xml:space="preserve">analyse des africanismes dans le </w:t>
      </w:r>
      <w:r w:rsidRPr="00012172">
        <w:rPr>
          <w:rFonts w:ascii="Times New Roman" w:hAnsi="Times New Roman" w:cs="Times New Roman"/>
          <w:i/>
          <w:sz w:val="24"/>
          <w:szCs w:val="24"/>
          <w:lang w:val="fr-FR"/>
        </w:rPr>
        <w:t>Petit Robert</w:t>
      </w:r>
      <w:r w:rsidRPr="0062539E">
        <w:rPr>
          <w:rFonts w:ascii="Times New Roman" w:hAnsi="Times New Roman" w:cs="Times New Roman"/>
          <w:sz w:val="24"/>
          <w:szCs w:val="24"/>
          <w:lang w:val="fr-FR"/>
        </w:rPr>
        <w:t xml:space="preserve"> promettent trois </w:t>
      </w:r>
      <w:r>
        <w:rPr>
          <w:rFonts w:ascii="Times New Roman" w:hAnsi="Times New Roman" w:cs="Times New Roman"/>
          <w:sz w:val="24"/>
          <w:szCs w:val="24"/>
          <w:lang w:val="fr-FR"/>
        </w:rPr>
        <w:t>sortes</w:t>
      </w:r>
      <w:r w:rsidRPr="0062539E">
        <w:rPr>
          <w:rFonts w:ascii="Times New Roman" w:hAnsi="Times New Roman" w:cs="Times New Roman"/>
          <w:sz w:val="24"/>
          <w:szCs w:val="24"/>
          <w:lang w:val="fr-FR"/>
        </w:rPr>
        <w:t xml:space="preserve"> </w:t>
      </w:r>
      <w:r>
        <w:rPr>
          <w:rFonts w:ascii="Times New Roman" w:hAnsi="Times New Roman" w:cs="Times New Roman"/>
          <w:sz w:val="24"/>
          <w:szCs w:val="24"/>
          <w:lang w:val="fr-FR"/>
        </w:rPr>
        <w:t>de résultats</w:t>
      </w:r>
      <w:r w:rsidRPr="0062539E">
        <w:rPr>
          <w:rFonts w:ascii="Times New Roman" w:hAnsi="Times New Roman" w:cs="Times New Roman"/>
          <w:sz w:val="24"/>
          <w:szCs w:val="24"/>
          <w:lang w:val="fr-FR"/>
        </w:rPr>
        <w:t xml:space="preserve">: (i) </w:t>
      </w:r>
      <w:r>
        <w:rPr>
          <w:rFonts w:ascii="Times New Roman" w:hAnsi="Times New Roman" w:cs="Times New Roman"/>
          <w:sz w:val="24"/>
          <w:szCs w:val="24"/>
          <w:lang w:val="fr-FR"/>
        </w:rPr>
        <w:t>un aperçu de</w:t>
      </w:r>
      <w:r w:rsidRPr="0062539E">
        <w:rPr>
          <w:rFonts w:ascii="Times New Roman" w:hAnsi="Times New Roman" w:cs="Times New Roman"/>
          <w:sz w:val="24"/>
          <w:szCs w:val="24"/>
          <w:lang w:val="fr-FR"/>
        </w:rPr>
        <w:t xml:space="preserve"> la construction et </w:t>
      </w:r>
      <w:r>
        <w:rPr>
          <w:rFonts w:ascii="Times New Roman" w:hAnsi="Times New Roman" w:cs="Times New Roman"/>
          <w:sz w:val="24"/>
          <w:szCs w:val="24"/>
          <w:lang w:val="fr-FR"/>
        </w:rPr>
        <w:t xml:space="preserve">de la </w:t>
      </w:r>
      <w:r w:rsidRPr="0062539E">
        <w:rPr>
          <w:rFonts w:ascii="Times New Roman" w:hAnsi="Times New Roman" w:cs="Times New Roman"/>
          <w:sz w:val="24"/>
          <w:szCs w:val="24"/>
          <w:lang w:val="fr-FR"/>
        </w:rPr>
        <w:t>représentation de l</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espace de</w:t>
      </w:r>
      <w:r>
        <w:rPr>
          <w:rFonts w:ascii="Times New Roman" w:hAnsi="Times New Roman" w:cs="Times New Roman"/>
          <w:sz w:val="24"/>
          <w:szCs w:val="24"/>
          <w:lang w:val="fr-FR"/>
        </w:rPr>
        <w:t xml:space="preserve"> la variation et de</w:t>
      </w:r>
      <w:r w:rsidRPr="0062539E">
        <w:rPr>
          <w:rFonts w:ascii="Times New Roman" w:hAnsi="Times New Roman" w:cs="Times New Roman"/>
          <w:sz w:val="24"/>
          <w:szCs w:val="24"/>
          <w:lang w:val="fr-FR"/>
        </w:rPr>
        <w:t xml:space="preserve">s variétés </w:t>
      </w:r>
      <w:r>
        <w:rPr>
          <w:rFonts w:ascii="Times New Roman" w:hAnsi="Times New Roman" w:cs="Times New Roman"/>
          <w:sz w:val="24"/>
          <w:szCs w:val="24"/>
          <w:lang w:val="fr-FR"/>
        </w:rPr>
        <w:t xml:space="preserve">du </w:t>
      </w:r>
      <w:r w:rsidRPr="0062539E">
        <w:rPr>
          <w:rFonts w:ascii="Times New Roman" w:hAnsi="Times New Roman" w:cs="Times New Roman"/>
          <w:sz w:val="24"/>
          <w:szCs w:val="24"/>
          <w:lang w:val="fr-FR"/>
        </w:rPr>
        <w:t xml:space="preserve">français par les lexicographes du PR, (ii) </w:t>
      </w:r>
      <w:r>
        <w:rPr>
          <w:rFonts w:ascii="Times New Roman" w:hAnsi="Times New Roman" w:cs="Times New Roman"/>
          <w:sz w:val="24"/>
          <w:szCs w:val="24"/>
          <w:lang w:val="fr-FR"/>
        </w:rPr>
        <w:t>un bilan</w:t>
      </w:r>
      <w:r w:rsidRPr="0062539E">
        <w:rPr>
          <w:rFonts w:ascii="Times New Roman" w:hAnsi="Times New Roman" w:cs="Times New Roman"/>
          <w:sz w:val="24"/>
          <w:szCs w:val="24"/>
          <w:lang w:val="fr-FR"/>
        </w:rPr>
        <w:t xml:space="preserve"> sur les variétés et formes africaines qu</w:t>
      </w:r>
      <w:r w:rsidR="00B904B2">
        <w:rPr>
          <w:rFonts w:ascii="Times New Roman" w:hAnsi="Times New Roman" w:cs="Times New Roman"/>
          <w:sz w:val="24"/>
          <w:szCs w:val="24"/>
          <w:lang w:val="fr-FR"/>
        </w:rPr>
        <w:t>'</w:t>
      </w:r>
      <w:r w:rsidRPr="0062539E">
        <w:rPr>
          <w:rFonts w:ascii="Times New Roman" w:hAnsi="Times New Roman" w:cs="Times New Roman"/>
          <w:sz w:val="24"/>
          <w:szCs w:val="24"/>
          <w:lang w:val="fr-FR"/>
        </w:rPr>
        <w:t>ils considèrent comme suffisamment prestigi</w:t>
      </w:r>
      <w:r>
        <w:rPr>
          <w:rFonts w:ascii="Times New Roman" w:hAnsi="Times New Roman" w:cs="Times New Roman"/>
          <w:sz w:val="24"/>
          <w:szCs w:val="24"/>
          <w:lang w:val="fr-FR"/>
        </w:rPr>
        <w:t>euses</w:t>
      </w:r>
      <w:r w:rsidRPr="0062539E">
        <w:rPr>
          <w:rFonts w:ascii="Times New Roman" w:hAnsi="Times New Roman" w:cs="Times New Roman"/>
          <w:sz w:val="24"/>
          <w:szCs w:val="24"/>
          <w:lang w:val="fr-FR"/>
        </w:rPr>
        <w:t xml:space="preserve"> pour être anoblies par une inclusion dans le dictionnaire global, (iii) un</w:t>
      </w:r>
      <w:r>
        <w:rPr>
          <w:rFonts w:ascii="Times New Roman" w:hAnsi="Times New Roman" w:cs="Times New Roman"/>
          <w:sz w:val="24"/>
          <w:szCs w:val="24"/>
          <w:lang w:val="fr-FR"/>
        </w:rPr>
        <w:t xml:space="preserve">e impression </w:t>
      </w:r>
      <w:r w:rsidRPr="0062539E">
        <w:rPr>
          <w:rFonts w:ascii="Times New Roman" w:hAnsi="Times New Roman" w:cs="Times New Roman"/>
          <w:sz w:val="24"/>
          <w:szCs w:val="24"/>
          <w:lang w:val="fr-FR"/>
        </w:rPr>
        <w:t>de la perception et des attitudes linguistiques des locuteurs</w:t>
      </w:r>
      <w:r>
        <w:rPr>
          <w:rFonts w:ascii="Times New Roman" w:hAnsi="Times New Roman" w:cs="Times New Roman"/>
          <w:sz w:val="24"/>
          <w:szCs w:val="24"/>
          <w:lang w:val="fr-FR"/>
        </w:rPr>
        <w:t xml:space="preserve"> et locutrices natives</w:t>
      </w:r>
      <w:r w:rsidRPr="0062539E">
        <w:rPr>
          <w:rFonts w:ascii="Times New Roman" w:hAnsi="Times New Roman" w:cs="Times New Roman"/>
          <w:sz w:val="24"/>
          <w:szCs w:val="24"/>
          <w:lang w:val="fr-FR"/>
        </w:rPr>
        <w:t xml:space="preserve"> qui consultent le dictionnaire normatif comme modèle légitime. </w:t>
      </w:r>
      <w:r>
        <w:rPr>
          <w:rFonts w:ascii="Times New Roman" w:hAnsi="Times New Roman" w:cs="Times New Roman"/>
          <w:sz w:val="24"/>
          <w:szCs w:val="24"/>
          <w:lang w:val="fr-FR"/>
        </w:rPr>
        <w:t>En tenant compte de</w:t>
      </w:r>
      <w:r w:rsidRPr="0062539E">
        <w:rPr>
          <w:rFonts w:ascii="Times New Roman" w:hAnsi="Times New Roman" w:cs="Times New Roman"/>
          <w:sz w:val="24"/>
          <w:szCs w:val="24"/>
          <w:lang w:val="fr-FR"/>
        </w:rPr>
        <w:t xml:space="preserve"> Reutner </w:t>
      </w:r>
      <w:proofErr w:type="spellStart"/>
      <w:r w:rsidRPr="0062539E">
        <w:rPr>
          <w:rFonts w:ascii="Times New Roman" w:hAnsi="Times New Roman" w:cs="Times New Roman"/>
          <w:sz w:val="24"/>
          <w:szCs w:val="24"/>
          <w:lang w:val="fr-FR"/>
        </w:rPr>
        <w:t>ed</w:t>
      </w:r>
      <w:proofErr w:type="spellEnd"/>
      <w:r w:rsidRPr="0062539E">
        <w:rPr>
          <w:rFonts w:ascii="Times New Roman" w:hAnsi="Times New Roman" w:cs="Times New Roman"/>
          <w:sz w:val="24"/>
          <w:szCs w:val="24"/>
          <w:lang w:val="fr-FR"/>
        </w:rPr>
        <w:t xml:space="preserve">. (2024), nous montrons </w:t>
      </w:r>
      <w:r>
        <w:rPr>
          <w:rFonts w:ascii="Times New Roman" w:hAnsi="Times New Roman" w:cs="Times New Roman"/>
          <w:sz w:val="24"/>
          <w:szCs w:val="24"/>
          <w:lang w:val="fr-FR"/>
        </w:rPr>
        <w:t xml:space="preserve">aussi </w:t>
      </w:r>
      <w:r w:rsidRPr="0062539E">
        <w:rPr>
          <w:rFonts w:ascii="Times New Roman" w:hAnsi="Times New Roman" w:cs="Times New Roman"/>
          <w:sz w:val="24"/>
          <w:szCs w:val="24"/>
          <w:lang w:val="fr-FR"/>
        </w:rPr>
        <w:t>dans quelle mesure le choix du PR est représentatif du français africain et quels types de form</w:t>
      </w:r>
      <w:r>
        <w:rPr>
          <w:rFonts w:ascii="Times New Roman" w:hAnsi="Times New Roman" w:cs="Times New Roman"/>
          <w:sz w:val="24"/>
          <w:szCs w:val="24"/>
          <w:lang w:val="fr-FR"/>
        </w:rPr>
        <w:t>es et variétés</w:t>
      </w:r>
      <w:r w:rsidRPr="0062539E">
        <w:rPr>
          <w:rFonts w:ascii="Times New Roman" w:hAnsi="Times New Roman" w:cs="Times New Roman"/>
          <w:sz w:val="24"/>
          <w:szCs w:val="24"/>
          <w:lang w:val="fr-FR"/>
        </w:rPr>
        <w:t xml:space="preserve"> </w:t>
      </w:r>
      <w:r>
        <w:rPr>
          <w:rFonts w:ascii="Times New Roman" w:hAnsi="Times New Roman" w:cs="Times New Roman"/>
          <w:sz w:val="24"/>
          <w:szCs w:val="24"/>
          <w:lang w:val="fr-FR"/>
        </w:rPr>
        <w:t>du lexique français de l</w:t>
      </w:r>
      <w:r w:rsidR="00B904B2">
        <w:rPr>
          <w:rFonts w:ascii="Times New Roman" w:hAnsi="Times New Roman" w:cs="Times New Roman"/>
          <w:sz w:val="24"/>
          <w:szCs w:val="24"/>
          <w:lang w:val="fr-FR"/>
        </w:rPr>
        <w:t>'</w:t>
      </w:r>
      <w:r>
        <w:rPr>
          <w:rFonts w:ascii="Times New Roman" w:hAnsi="Times New Roman" w:cs="Times New Roman"/>
          <w:sz w:val="24"/>
          <w:szCs w:val="24"/>
          <w:lang w:val="fr-FR"/>
        </w:rPr>
        <w:t xml:space="preserve">Afrique </w:t>
      </w:r>
      <w:r w:rsidRPr="0062539E">
        <w:rPr>
          <w:rFonts w:ascii="Times New Roman" w:hAnsi="Times New Roman" w:cs="Times New Roman"/>
          <w:sz w:val="24"/>
          <w:szCs w:val="24"/>
          <w:lang w:val="fr-FR"/>
        </w:rPr>
        <w:t xml:space="preserve">sont </w:t>
      </w:r>
      <w:commentRangeStart w:id="5"/>
      <w:commentRangeStart w:id="6"/>
      <w:r>
        <w:rPr>
          <w:rFonts w:ascii="Times New Roman" w:hAnsi="Times New Roman" w:cs="Times New Roman"/>
          <w:sz w:val="24"/>
          <w:szCs w:val="24"/>
          <w:lang w:val="fr-FR"/>
        </w:rPr>
        <w:t>préférées</w:t>
      </w:r>
      <w:commentRangeEnd w:id="5"/>
      <w:r w:rsidR="000A2965">
        <w:rPr>
          <w:rStyle w:val="Kommentarzeichen"/>
        </w:rPr>
        <w:commentReference w:id="5"/>
      </w:r>
      <w:commentRangeEnd w:id="6"/>
      <w:r w:rsidR="000A2965">
        <w:rPr>
          <w:rStyle w:val="Kommentarzeichen"/>
        </w:rPr>
        <w:commentReference w:id="6"/>
      </w:r>
      <w:r w:rsidRPr="0062539E">
        <w:rPr>
          <w:rFonts w:ascii="Times New Roman" w:hAnsi="Times New Roman" w:cs="Times New Roman"/>
          <w:sz w:val="24"/>
          <w:szCs w:val="24"/>
          <w:lang w:val="fr-FR"/>
        </w:rPr>
        <w:t>.</w:t>
      </w:r>
    </w:p>
    <w:p w14:paraId="34E68E80" w14:textId="77777777" w:rsidR="00874F19" w:rsidRDefault="00874F19" w:rsidP="00874F19">
      <w:pPr>
        <w:spacing w:after="0" w:line="240" w:lineRule="auto"/>
        <w:rPr>
          <w:rFonts w:ascii="Times New Roman" w:hAnsi="Times New Roman" w:cs="Times New Roman"/>
          <w:sz w:val="24"/>
          <w:szCs w:val="24"/>
          <w:lang w:val="fr-FR"/>
        </w:rPr>
      </w:pPr>
    </w:p>
    <w:p w14:paraId="2FF82E6F" w14:textId="1C750C19" w:rsidR="00874F19" w:rsidRDefault="00874F19" w:rsidP="00FE5ADF">
      <w:pPr>
        <w:spacing w:after="0" w:line="240" w:lineRule="auto"/>
        <w:rPr>
          <w:rFonts w:ascii="Times New Roman" w:hAnsi="Times New Roman" w:cs="Times New Roman"/>
          <w:sz w:val="24"/>
          <w:szCs w:val="24"/>
          <w:lang w:val="fr-FR"/>
        </w:rPr>
      </w:pPr>
      <w:r w:rsidRPr="00785D70">
        <w:rPr>
          <w:noProof/>
        </w:rPr>
        <w:drawing>
          <wp:inline distT="0" distB="0" distL="0" distR="0" wp14:anchorId="66559D78" wp14:editId="7D86EE04">
            <wp:extent cx="5760720" cy="7320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732074"/>
                    </a:xfrm>
                    <a:prstGeom prst="rect">
                      <a:avLst/>
                    </a:prstGeom>
                    <a:noFill/>
                    <a:ln>
                      <a:noFill/>
                    </a:ln>
                  </pic:spPr>
                </pic:pic>
              </a:graphicData>
            </a:graphic>
          </wp:inline>
        </w:drawing>
      </w:r>
    </w:p>
    <w:p w14:paraId="515DD6E0" w14:textId="77777777" w:rsidR="00FE5ADF" w:rsidRPr="00FE5ADF" w:rsidRDefault="00FE5ADF" w:rsidP="00FE5ADF">
      <w:pPr>
        <w:spacing w:after="0" w:line="240" w:lineRule="auto"/>
        <w:rPr>
          <w:rFonts w:ascii="Times New Roman" w:hAnsi="Times New Roman" w:cs="Times New Roman"/>
          <w:sz w:val="24"/>
          <w:szCs w:val="24"/>
          <w:lang w:val="fr-FR"/>
        </w:rPr>
      </w:pPr>
    </w:p>
    <w:p w14:paraId="1F46CBF1" w14:textId="371EFE51" w:rsidR="00FE5ADF" w:rsidRDefault="00FE5ADF" w:rsidP="00980AAF">
      <w:pPr>
        <w:spacing w:after="0" w:line="240" w:lineRule="auto"/>
        <w:ind w:left="284" w:hanging="284"/>
        <w:rPr>
          <w:rFonts w:ascii="Times New Roman" w:hAnsi="Times New Roman" w:cs="Times New Roman"/>
          <w:lang w:val="en-GB"/>
        </w:rPr>
      </w:pPr>
    </w:p>
    <w:p w14:paraId="3F3E47C4" w14:textId="32F62040" w:rsidR="00FE5ADF" w:rsidRPr="000A2965" w:rsidRDefault="00FE5ADF" w:rsidP="00FE5ADF">
      <w:pPr>
        <w:spacing w:after="0" w:line="240" w:lineRule="auto"/>
        <w:ind w:left="284" w:hanging="284"/>
        <w:rPr>
          <w:rFonts w:ascii="Times New Roman" w:hAnsi="Times New Roman" w:cs="Times New Roman"/>
          <w:b/>
          <w:bCs/>
          <w:iCs/>
          <w:lang w:val="en-US"/>
        </w:rPr>
      </w:pPr>
      <w:r w:rsidRPr="000A2965">
        <w:rPr>
          <w:rFonts w:ascii="Times New Roman" w:hAnsi="Times New Roman" w:cs="Times New Roman"/>
          <w:b/>
          <w:bCs/>
          <w:iCs/>
          <w:lang w:val="en-US"/>
        </w:rPr>
        <w:t xml:space="preserve">Olivia </w:t>
      </w:r>
      <w:r w:rsidR="003D3799" w:rsidRPr="000A2965">
        <w:rPr>
          <w:rFonts w:ascii="Times New Roman" w:hAnsi="Times New Roman" w:cs="Times New Roman"/>
          <w:b/>
          <w:bCs/>
          <w:iCs/>
          <w:lang w:val="en-US"/>
        </w:rPr>
        <w:t xml:space="preserve">Walsh </w:t>
      </w:r>
      <w:r w:rsidRPr="000A2965">
        <w:rPr>
          <w:rFonts w:ascii="Times New Roman" w:hAnsi="Times New Roman" w:cs="Times New Roman"/>
          <w:b/>
          <w:bCs/>
          <w:iCs/>
          <w:lang w:val="en-US"/>
        </w:rPr>
        <w:t>(Nottingham)</w:t>
      </w:r>
    </w:p>
    <w:p w14:paraId="535401CB" w14:textId="10ADB0EB" w:rsidR="00FE5ADF" w:rsidRPr="000A2965" w:rsidRDefault="009F3E49" w:rsidP="00FE5ADF">
      <w:pPr>
        <w:spacing w:after="0" w:line="240" w:lineRule="auto"/>
        <w:ind w:left="284" w:hanging="284"/>
        <w:rPr>
          <w:rFonts w:ascii="Times New Roman" w:hAnsi="Times New Roman" w:cs="Times New Roman"/>
          <w:iCs/>
          <w:lang w:val="en-US"/>
        </w:rPr>
      </w:pPr>
      <w:hyperlink r:id="rId27" w:history="1">
        <w:r w:rsidR="00FE5ADF" w:rsidRPr="000A2965">
          <w:rPr>
            <w:rStyle w:val="Hyperlink"/>
            <w:rFonts w:ascii="Times New Roman" w:hAnsi="Times New Roman" w:cs="Times New Roman"/>
            <w:iCs/>
            <w:lang w:val="en-US"/>
          </w:rPr>
          <w:t>olivia.walsh@nottingham.ac.uk</w:t>
        </w:r>
      </w:hyperlink>
    </w:p>
    <w:p w14:paraId="58D5AF8C" w14:textId="62D40721" w:rsidR="00FE5ADF" w:rsidRDefault="00FE5ADF" w:rsidP="00FE5ADF">
      <w:pPr>
        <w:spacing w:after="0" w:line="240" w:lineRule="auto"/>
        <w:ind w:left="284" w:hanging="284"/>
        <w:rPr>
          <w:rFonts w:ascii="Times New Roman" w:hAnsi="Times New Roman" w:cs="Times New Roman"/>
          <w:b/>
          <w:bCs/>
          <w:iCs/>
          <w:lang w:val="en-GB"/>
        </w:rPr>
      </w:pPr>
      <w:r w:rsidRPr="00FE5ADF">
        <w:rPr>
          <w:rFonts w:ascii="Times New Roman" w:hAnsi="Times New Roman" w:cs="Times New Roman"/>
          <w:b/>
          <w:bCs/>
          <w:iCs/>
          <w:lang w:val="en-GB"/>
        </w:rPr>
        <w:t>Attitudes towards regional French in an eighteenth-century metalinguistic text</w:t>
      </w:r>
    </w:p>
    <w:p w14:paraId="7B226403" w14:textId="77777777" w:rsidR="00FE5ADF" w:rsidRPr="00FE5ADF" w:rsidRDefault="00FE5ADF" w:rsidP="00FE5ADF">
      <w:pPr>
        <w:spacing w:after="0" w:line="240" w:lineRule="auto"/>
        <w:ind w:left="284" w:hanging="284"/>
        <w:rPr>
          <w:rFonts w:ascii="Times New Roman" w:hAnsi="Times New Roman" w:cs="Times New Roman"/>
          <w:b/>
          <w:bCs/>
          <w:iCs/>
          <w:lang w:val="en-GB"/>
        </w:rPr>
      </w:pPr>
    </w:p>
    <w:p w14:paraId="18BC6FCB" w14:textId="02D0A005" w:rsidR="00FE5ADF" w:rsidRPr="00FE5ADF" w:rsidRDefault="00FE5ADF" w:rsidP="00FE5ADF">
      <w:pPr>
        <w:spacing w:after="0" w:line="240" w:lineRule="auto"/>
        <w:rPr>
          <w:rFonts w:ascii="Times New Roman" w:hAnsi="Times New Roman" w:cs="Times New Roman"/>
          <w:sz w:val="24"/>
          <w:szCs w:val="24"/>
          <w:lang w:val="en-GB"/>
        </w:rPr>
      </w:pPr>
      <w:bookmarkStart w:id="7" w:name="_Hlk128393085"/>
      <w:r w:rsidRPr="00FE5ADF">
        <w:rPr>
          <w:rFonts w:ascii="Times New Roman" w:hAnsi="Times New Roman" w:cs="Times New Roman"/>
          <w:sz w:val="24"/>
          <w:szCs w:val="24"/>
          <w:lang w:val="en-GB"/>
        </w:rPr>
        <w:t xml:space="preserve">There exists in France a long tradition of prescriptive manuals which comment on the </w:t>
      </w:r>
      <w:r>
        <w:rPr>
          <w:rFonts w:ascii="Times New Roman" w:hAnsi="Times New Roman" w:cs="Times New Roman"/>
          <w:sz w:val="24"/>
          <w:szCs w:val="24"/>
          <w:lang w:val="en-GB"/>
        </w:rPr>
        <w:t>'</w:t>
      </w:r>
      <w:r w:rsidRPr="00FE5ADF">
        <w:rPr>
          <w:rFonts w:ascii="Times New Roman" w:hAnsi="Times New Roman" w:cs="Times New Roman"/>
          <w:sz w:val="24"/>
          <w:szCs w:val="24"/>
          <w:lang w:val="en-GB"/>
        </w:rPr>
        <w:t>correct</w:t>
      </w:r>
      <w:r>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usage of the French language, written by a series of authors known as the </w:t>
      </w:r>
      <w:proofErr w:type="spellStart"/>
      <w:r w:rsidRPr="00FE5ADF">
        <w:rPr>
          <w:rFonts w:ascii="Times New Roman" w:hAnsi="Times New Roman" w:cs="Times New Roman"/>
          <w:i/>
          <w:iCs/>
          <w:sz w:val="24"/>
          <w:szCs w:val="24"/>
          <w:lang w:val="en-GB"/>
        </w:rPr>
        <w:t>Remarqueurs</w:t>
      </w:r>
      <w:proofErr w:type="spellEnd"/>
      <w:r w:rsidRPr="00FE5ADF">
        <w:rPr>
          <w:rFonts w:ascii="Times New Roman" w:hAnsi="Times New Roman" w:cs="Times New Roman"/>
          <w:sz w:val="24"/>
          <w:szCs w:val="24"/>
          <w:lang w:val="en-GB"/>
        </w:rPr>
        <w:t xml:space="preserve">, and commencing in 1647 with the publication of Claude Favre de </w:t>
      </w:r>
      <w:proofErr w:type="spellStart"/>
      <w:r w:rsidRPr="00FE5ADF">
        <w:rPr>
          <w:rFonts w:ascii="Times New Roman" w:hAnsi="Times New Roman" w:cs="Times New Roman"/>
          <w:sz w:val="24"/>
          <w:szCs w:val="24"/>
          <w:lang w:val="en-GB"/>
        </w:rPr>
        <w:t>Vaugelas</w:t>
      </w:r>
      <w:r>
        <w:rPr>
          <w:rFonts w:ascii="Times New Roman" w:hAnsi="Times New Roman" w:cs="Times New Roman"/>
          <w:sz w:val="24"/>
          <w:szCs w:val="24"/>
          <w:lang w:val="en-GB"/>
        </w:rPr>
        <w:t>'</w:t>
      </w:r>
      <w:r w:rsidRPr="00FE5ADF">
        <w:rPr>
          <w:rFonts w:ascii="Times New Roman" w:hAnsi="Times New Roman" w:cs="Times New Roman"/>
          <w:sz w:val="24"/>
          <w:szCs w:val="24"/>
          <w:lang w:val="en-GB"/>
        </w:rPr>
        <w:t>s</w:t>
      </w:r>
      <w:proofErr w:type="spellEnd"/>
      <w:r w:rsidRPr="00FE5ADF">
        <w:rPr>
          <w:rFonts w:ascii="Times New Roman" w:hAnsi="Times New Roman" w:cs="Times New Roman"/>
          <w:sz w:val="24"/>
          <w:szCs w:val="24"/>
          <w:lang w:val="en-GB"/>
        </w:rPr>
        <w:t xml:space="preserve"> </w:t>
      </w:r>
      <w:r w:rsidRPr="00FE5ADF">
        <w:rPr>
          <w:rFonts w:ascii="Times New Roman" w:hAnsi="Times New Roman" w:cs="Times New Roman"/>
          <w:i/>
          <w:iCs/>
          <w:sz w:val="24"/>
          <w:szCs w:val="24"/>
          <w:lang w:val="en-GB"/>
        </w:rPr>
        <w:t xml:space="preserve">Remarques sur la langue </w:t>
      </w:r>
      <w:proofErr w:type="spellStart"/>
      <w:r w:rsidRPr="00FE5ADF">
        <w:rPr>
          <w:rFonts w:ascii="Times New Roman" w:hAnsi="Times New Roman" w:cs="Times New Roman"/>
          <w:i/>
          <w:iCs/>
          <w:sz w:val="24"/>
          <w:szCs w:val="24"/>
          <w:lang w:val="en-GB"/>
        </w:rPr>
        <w:t>française</w:t>
      </w:r>
      <w:proofErr w:type="spellEnd"/>
      <w:r w:rsidRPr="00FE5ADF">
        <w:rPr>
          <w:rFonts w:ascii="Times New Roman" w:hAnsi="Times New Roman" w:cs="Times New Roman"/>
          <w:sz w:val="24"/>
          <w:szCs w:val="24"/>
          <w:lang w:val="en-GB"/>
        </w:rPr>
        <w:t>. These seventeenth-century manuals can be seen as an early manifestation of the diffusion of the French standard language, and they have been studied in depth by scholars such as Wendy Ayres-Bennett (1987</w:t>
      </w:r>
      <w:r w:rsidR="007F0207">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2018) and Philippe Caron (2004). Similar prescriptive works continued to be produced from the eighteenth century on, but some texts evolved to become aimed not only at encouraging </w:t>
      </w:r>
      <w:r>
        <w:rPr>
          <w:rFonts w:ascii="Times New Roman" w:hAnsi="Times New Roman" w:cs="Times New Roman"/>
          <w:sz w:val="24"/>
          <w:szCs w:val="24"/>
          <w:lang w:val="en-GB"/>
        </w:rPr>
        <w:t>'</w:t>
      </w:r>
      <w:r w:rsidRPr="00FE5ADF">
        <w:rPr>
          <w:rFonts w:ascii="Times New Roman" w:hAnsi="Times New Roman" w:cs="Times New Roman"/>
          <w:sz w:val="24"/>
          <w:szCs w:val="24"/>
          <w:lang w:val="en-GB"/>
        </w:rPr>
        <w:t>good usage</w:t>
      </w:r>
      <w:r>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that is, at transmitting particular norms, but, specifically, at eradicating any usages that showed the influence of regional varieties, including, most notably, the publication of </w:t>
      </w:r>
      <w:proofErr w:type="spellStart"/>
      <w:r w:rsidRPr="00FE5ADF">
        <w:rPr>
          <w:rFonts w:ascii="Times New Roman" w:hAnsi="Times New Roman" w:cs="Times New Roman"/>
          <w:sz w:val="24"/>
          <w:szCs w:val="24"/>
          <w:lang w:val="en-GB"/>
        </w:rPr>
        <w:t>Desgrouais</w:t>
      </w:r>
      <w:proofErr w:type="spellEnd"/>
      <w:r>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w:t>
      </w:r>
      <w:r w:rsidRPr="00FE5ADF">
        <w:rPr>
          <w:rFonts w:ascii="Times New Roman" w:hAnsi="Times New Roman" w:cs="Times New Roman"/>
          <w:i/>
          <w:iCs/>
          <w:sz w:val="24"/>
          <w:szCs w:val="24"/>
          <w:lang w:val="en-GB"/>
        </w:rPr>
        <w:t xml:space="preserve">Les </w:t>
      </w:r>
      <w:proofErr w:type="spellStart"/>
      <w:r w:rsidRPr="00FE5ADF">
        <w:rPr>
          <w:rFonts w:ascii="Times New Roman" w:hAnsi="Times New Roman" w:cs="Times New Roman"/>
          <w:i/>
          <w:iCs/>
          <w:sz w:val="24"/>
          <w:szCs w:val="24"/>
          <w:lang w:val="en-GB"/>
        </w:rPr>
        <w:t>Gasconismes</w:t>
      </w:r>
      <w:proofErr w:type="spellEnd"/>
      <w:r w:rsidRPr="00FE5ADF">
        <w:rPr>
          <w:rFonts w:ascii="Times New Roman" w:hAnsi="Times New Roman" w:cs="Times New Roman"/>
          <w:i/>
          <w:iCs/>
          <w:sz w:val="24"/>
          <w:szCs w:val="24"/>
          <w:lang w:val="en-GB"/>
        </w:rPr>
        <w:t xml:space="preserve"> </w:t>
      </w:r>
      <w:proofErr w:type="spellStart"/>
      <w:r w:rsidRPr="00FE5ADF">
        <w:rPr>
          <w:rFonts w:ascii="Times New Roman" w:hAnsi="Times New Roman" w:cs="Times New Roman"/>
          <w:i/>
          <w:iCs/>
          <w:sz w:val="24"/>
          <w:szCs w:val="24"/>
          <w:lang w:val="en-GB"/>
        </w:rPr>
        <w:t>corrigés</w:t>
      </w:r>
      <w:proofErr w:type="spellEnd"/>
      <w:r w:rsidRPr="00FE5ADF">
        <w:rPr>
          <w:rFonts w:ascii="Times New Roman" w:hAnsi="Times New Roman" w:cs="Times New Roman"/>
          <w:sz w:val="24"/>
          <w:szCs w:val="24"/>
          <w:lang w:val="en-GB"/>
        </w:rPr>
        <w:t xml:space="preserve"> in 1766. These texts have received far less scholarly attention, in spite of the fact that they highlight the centralising force of standardisation, in a period well before the use of French had spread across </w:t>
      </w:r>
      <w:r w:rsidRPr="00FE5ADF">
        <w:rPr>
          <w:rFonts w:ascii="Times New Roman" w:hAnsi="Times New Roman" w:cs="Times New Roman"/>
          <w:sz w:val="24"/>
          <w:szCs w:val="24"/>
          <w:lang w:val="en-GB"/>
        </w:rPr>
        <w:lastRenderedPageBreak/>
        <w:t xml:space="preserve">France. This </w:t>
      </w:r>
      <w:r w:rsidR="007F0207">
        <w:rPr>
          <w:rFonts w:ascii="Times New Roman" w:hAnsi="Times New Roman" w:cs="Times New Roman"/>
          <w:sz w:val="24"/>
          <w:szCs w:val="24"/>
          <w:lang w:val="en-GB"/>
        </w:rPr>
        <w:t>communication</w:t>
      </w:r>
      <w:r w:rsidRPr="00FE5ADF">
        <w:rPr>
          <w:rFonts w:ascii="Times New Roman" w:hAnsi="Times New Roman" w:cs="Times New Roman"/>
          <w:sz w:val="24"/>
          <w:szCs w:val="24"/>
          <w:lang w:val="en-GB"/>
        </w:rPr>
        <w:t xml:space="preserve"> examines the content and discourse of </w:t>
      </w:r>
      <w:r w:rsidRPr="00FE5ADF">
        <w:rPr>
          <w:rFonts w:ascii="Times New Roman" w:hAnsi="Times New Roman" w:cs="Times New Roman"/>
          <w:i/>
          <w:iCs/>
          <w:sz w:val="24"/>
          <w:szCs w:val="24"/>
          <w:lang w:val="en-GB"/>
        </w:rPr>
        <w:t xml:space="preserve">Les </w:t>
      </w:r>
      <w:proofErr w:type="spellStart"/>
      <w:r w:rsidRPr="00FE5ADF">
        <w:rPr>
          <w:rFonts w:ascii="Times New Roman" w:hAnsi="Times New Roman" w:cs="Times New Roman"/>
          <w:i/>
          <w:iCs/>
          <w:sz w:val="24"/>
          <w:szCs w:val="24"/>
          <w:lang w:val="en-GB"/>
        </w:rPr>
        <w:t>Gasconismes</w:t>
      </w:r>
      <w:proofErr w:type="spellEnd"/>
      <w:r w:rsidRPr="00FE5ADF">
        <w:rPr>
          <w:rFonts w:ascii="Times New Roman" w:hAnsi="Times New Roman" w:cs="Times New Roman"/>
          <w:i/>
          <w:iCs/>
          <w:sz w:val="24"/>
          <w:szCs w:val="24"/>
          <w:lang w:val="en-GB"/>
        </w:rPr>
        <w:t xml:space="preserve"> </w:t>
      </w:r>
      <w:proofErr w:type="spellStart"/>
      <w:r w:rsidRPr="00FE5ADF">
        <w:rPr>
          <w:rFonts w:ascii="Times New Roman" w:hAnsi="Times New Roman" w:cs="Times New Roman"/>
          <w:i/>
          <w:iCs/>
          <w:sz w:val="24"/>
          <w:szCs w:val="24"/>
          <w:lang w:val="en-GB"/>
        </w:rPr>
        <w:t>corrigés</w:t>
      </w:r>
      <w:proofErr w:type="spellEnd"/>
      <w:r w:rsidRPr="00FE5ADF">
        <w:rPr>
          <w:rFonts w:ascii="Times New Roman" w:hAnsi="Times New Roman" w:cs="Times New Roman"/>
          <w:sz w:val="24"/>
          <w:szCs w:val="24"/>
          <w:lang w:val="en-GB"/>
        </w:rPr>
        <w:t xml:space="preserve">, including, first, the types of usage either promoted as </w:t>
      </w:r>
      <w:r>
        <w:rPr>
          <w:rFonts w:ascii="Times New Roman" w:hAnsi="Times New Roman" w:cs="Times New Roman"/>
          <w:sz w:val="24"/>
          <w:szCs w:val="24"/>
          <w:lang w:val="en-GB"/>
        </w:rPr>
        <w:t>'</w:t>
      </w:r>
      <w:r w:rsidRPr="00FE5ADF">
        <w:rPr>
          <w:rFonts w:ascii="Times New Roman" w:hAnsi="Times New Roman" w:cs="Times New Roman"/>
          <w:sz w:val="24"/>
          <w:szCs w:val="24"/>
          <w:lang w:val="en-GB"/>
        </w:rPr>
        <w:t>correct</w:t>
      </w:r>
      <w:r>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or condemned as </w:t>
      </w:r>
      <w:r>
        <w:rPr>
          <w:rFonts w:ascii="Times New Roman" w:hAnsi="Times New Roman" w:cs="Times New Roman"/>
          <w:sz w:val="24"/>
          <w:szCs w:val="24"/>
          <w:lang w:val="en-GB"/>
        </w:rPr>
        <w:t>'</w:t>
      </w:r>
      <w:r w:rsidRPr="00FE5ADF">
        <w:rPr>
          <w:rFonts w:ascii="Times New Roman" w:hAnsi="Times New Roman" w:cs="Times New Roman"/>
          <w:sz w:val="24"/>
          <w:szCs w:val="24"/>
          <w:lang w:val="en-GB"/>
        </w:rPr>
        <w:t>incorrect</w:t>
      </w:r>
      <w:r>
        <w:rPr>
          <w:rFonts w:ascii="Times New Roman" w:hAnsi="Times New Roman" w:cs="Times New Roman"/>
          <w:sz w:val="24"/>
          <w:szCs w:val="24"/>
          <w:lang w:val="en-GB"/>
        </w:rPr>
        <w:t>'</w:t>
      </w:r>
      <w:r w:rsidRPr="00FE5ADF">
        <w:rPr>
          <w:rFonts w:ascii="Times New Roman" w:hAnsi="Times New Roman" w:cs="Times New Roman"/>
          <w:sz w:val="24"/>
          <w:szCs w:val="24"/>
          <w:lang w:val="en-GB"/>
        </w:rPr>
        <w:t xml:space="preserve"> and the reasons given for such judgments; and second, the metalanguage used to discuss those usages that are either condemned or promoted, to determine whether </w:t>
      </w:r>
      <w:proofErr w:type="spellStart"/>
      <w:r w:rsidRPr="00FE5ADF">
        <w:rPr>
          <w:rFonts w:ascii="Times New Roman" w:hAnsi="Times New Roman" w:cs="Times New Roman"/>
          <w:sz w:val="24"/>
          <w:szCs w:val="24"/>
          <w:lang w:val="en-GB"/>
        </w:rPr>
        <w:t>Desgrouais</w:t>
      </w:r>
      <w:proofErr w:type="spellEnd"/>
      <w:r w:rsidRPr="00FE5ADF">
        <w:rPr>
          <w:rFonts w:ascii="Times New Roman" w:hAnsi="Times New Roman" w:cs="Times New Roman"/>
          <w:sz w:val="24"/>
          <w:szCs w:val="24"/>
          <w:lang w:val="en-GB"/>
        </w:rPr>
        <w:t xml:space="preserve"> displays similar language ideologies to those shown by the </w:t>
      </w:r>
      <w:proofErr w:type="spellStart"/>
      <w:r w:rsidRPr="00FE5ADF">
        <w:rPr>
          <w:rFonts w:ascii="Times New Roman" w:hAnsi="Times New Roman" w:cs="Times New Roman"/>
          <w:i/>
          <w:iCs/>
          <w:sz w:val="24"/>
          <w:szCs w:val="24"/>
          <w:lang w:val="en-GB"/>
        </w:rPr>
        <w:t>Remarqueurs</w:t>
      </w:r>
      <w:proofErr w:type="spellEnd"/>
      <w:r w:rsidRPr="00FE5ADF">
        <w:rPr>
          <w:rFonts w:ascii="Times New Roman" w:hAnsi="Times New Roman" w:cs="Times New Roman"/>
          <w:sz w:val="24"/>
          <w:szCs w:val="24"/>
          <w:lang w:val="en-GB"/>
        </w:rPr>
        <w:t xml:space="preserve"> and therefore transmits similar prescriptive norms.</w:t>
      </w:r>
    </w:p>
    <w:bookmarkEnd w:id="7"/>
    <w:p w14:paraId="4399EFFF" w14:textId="0437A99B" w:rsidR="00FE5ADF" w:rsidRPr="00FE5ADF" w:rsidRDefault="00FE5ADF" w:rsidP="00FE5ADF">
      <w:pPr>
        <w:spacing w:after="0" w:line="240" w:lineRule="auto"/>
        <w:ind w:left="284" w:hanging="284"/>
        <w:rPr>
          <w:rFonts w:ascii="Times New Roman" w:hAnsi="Times New Roman" w:cs="Times New Roman"/>
          <w:b/>
          <w:lang w:val="en-GB"/>
        </w:rPr>
      </w:pPr>
    </w:p>
    <w:p w14:paraId="0398D8B1" w14:textId="6A64FE66" w:rsidR="00FE5ADF" w:rsidRPr="00FE5ADF" w:rsidRDefault="00FE5ADF" w:rsidP="00FE5ADF">
      <w:pPr>
        <w:spacing w:after="0" w:line="240" w:lineRule="auto"/>
        <w:ind w:left="284" w:hanging="284"/>
        <w:rPr>
          <w:rFonts w:ascii="Times New Roman" w:hAnsi="Times New Roman" w:cs="Times New Roman"/>
          <w:lang w:val="en-GB"/>
        </w:rPr>
      </w:pPr>
      <w:r w:rsidRPr="00FE5ADF">
        <w:rPr>
          <w:rFonts w:ascii="Times New Roman" w:hAnsi="Times New Roman" w:cs="Times New Roman"/>
          <w:lang w:val="en-GB"/>
        </w:rPr>
        <w:t>Ayres-Bennett, Wendy</w:t>
      </w:r>
      <w:r w:rsidR="000A2965">
        <w:rPr>
          <w:rFonts w:ascii="Times New Roman" w:hAnsi="Times New Roman" w:cs="Times New Roman"/>
          <w:lang w:val="en-GB"/>
        </w:rPr>
        <w:t xml:space="preserve">. </w:t>
      </w:r>
      <w:r w:rsidRPr="00FE5ADF">
        <w:rPr>
          <w:rFonts w:ascii="Times New Roman" w:hAnsi="Times New Roman" w:cs="Times New Roman"/>
          <w:lang w:val="en-GB"/>
        </w:rPr>
        <w:t>1987</w:t>
      </w:r>
      <w:r w:rsidR="007F0207">
        <w:rPr>
          <w:rFonts w:ascii="Times New Roman" w:hAnsi="Times New Roman" w:cs="Times New Roman"/>
          <w:lang w:val="en-GB"/>
        </w:rPr>
        <w:t>.</w:t>
      </w:r>
      <w:r w:rsidRPr="00FE5ADF">
        <w:rPr>
          <w:rFonts w:ascii="Times New Roman" w:hAnsi="Times New Roman" w:cs="Times New Roman"/>
          <w:lang w:val="en-GB"/>
        </w:rPr>
        <w:t xml:space="preserve"> </w:t>
      </w:r>
      <w:proofErr w:type="spellStart"/>
      <w:r w:rsidRPr="00FE5ADF">
        <w:rPr>
          <w:rFonts w:ascii="Times New Roman" w:hAnsi="Times New Roman" w:cs="Times New Roman"/>
          <w:i/>
          <w:iCs/>
          <w:lang w:val="en-GB"/>
        </w:rPr>
        <w:t>Vaugelas</w:t>
      </w:r>
      <w:proofErr w:type="spellEnd"/>
      <w:r w:rsidRPr="00FE5ADF">
        <w:rPr>
          <w:rFonts w:ascii="Times New Roman" w:hAnsi="Times New Roman" w:cs="Times New Roman"/>
          <w:i/>
          <w:iCs/>
          <w:lang w:val="en-GB"/>
        </w:rPr>
        <w:t xml:space="preserve"> and the Development of the French Language</w:t>
      </w:r>
      <w:r w:rsidR="000A2965">
        <w:rPr>
          <w:rFonts w:ascii="Times New Roman" w:hAnsi="Times New Roman" w:cs="Times New Roman"/>
          <w:lang w:val="en-GB"/>
        </w:rPr>
        <w:t>.</w:t>
      </w:r>
      <w:r w:rsidRPr="00FE5ADF">
        <w:rPr>
          <w:rFonts w:ascii="Times New Roman" w:hAnsi="Times New Roman" w:cs="Times New Roman"/>
          <w:lang w:val="en-GB"/>
        </w:rPr>
        <w:t xml:space="preserve"> London: Modern Humanities Research Association.</w:t>
      </w:r>
    </w:p>
    <w:p w14:paraId="19BDA39E" w14:textId="29917DEE" w:rsidR="00FE5ADF" w:rsidRPr="00FE5ADF" w:rsidRDefault="00FE5ADF" w:rsidP="00FE5ADF">
      <w:pPr>
        <w:spacing w:after="0" w:line="240" w:lineRule="auto"/>
        <w:ind w:left="284" w:hanging="284"/>
        <w:rPr>
          <w:rFonts w:ascii="Times New Roman" w:hAnsi="Times New Roman" w:cs="Times New Roman"/>
          <w:lang w:val="fr-FR"/>
        </w:rPr>
      </w:pPr>
      <w:r w:rsidRPr="00FE5ADF">
        <w:rPr>
          <w:rFonts w:ascii="Times New Roman" w:hAnsi="Times New Roman" w:cs="Times New Roman"/>
          <w:lang w:val="fr-FR"/>
        </w:rPr>
        <w:t>Ayres-Bennett, Wendy</w:t>
      </w:r>
      <w:r w:rsidR="000A2965">
        <w:rPr>
          <w:rFonts w:ascii="Times New Roman" w:hAnsi="Times New Roman" w:cs="Times New Roman"/>
          <w:lang w:val="fr-FR"/>
        </w:rPr>
        <w:t xml:space="preserve">. </w:t>
      </w:r>
      <w:r w:rsidRPr="00FE5ADF">
        <w:rPr>
          <w:rFonts w:ascii="Times New Roman" w:hAnsi="Times New Roman" w:cs="Times New Roman"/>
          <w:lang w:val="fr-FR"/>
        </w:rPr>
        <w:t>2018</w:t>
      </w:r>
      <w:r w:rsidR="007F0207">
        <w:rPr>
          <w:rFonts w:ascii="Times New Roman" w:hAnsi="Times New Roman" w:cs="Times New Roman"/>
          <w:lang w:val="fr-FR"/>
        </w:rPr>
        <w:t>.</w:t>
      </w:r>
      <w:r w:rsidRPr="00FE5ADF">
        <w:rPr>
          <w:rFonts w:ascii="Times New Roman" w:hAnsi="Times New Roman" w:cs="Times New Roman"/>
          <w:lang w:val="fr-FR"/>
        </w:rPr>
        <w:t xml:space="preserve"> </w:t>
      </w:r>
      <w:r w:rsidRPr="00FE5ADF">
        <w:rPr>
          <w:rFonts w:ascii="Times New Roman" w:hAnsi="Times New Roman" w:cs="Times New Roman"/>
          <w:i/>
          <w:iCs/>
          <w:lang w:val="fr-FR"/>
        </w:rPr>
        <w:t>Claude Favre de Vaugelas</w:t>
      </w:r>
      <w:r w:rsidR="007F0207">
        <w:rPr>
          <w:rFonts w:ascii="Times New Roman" w:hAnsi="Times New Roman" w:cs="Times New Roman"/>
          <w:i/>
          <w:iCs/>
          <w:lang w:val="fr-FR"/>
        </w:rPr>
        <w:t>.</w:t>
      </w:r>
      <w:r w:rsidRPr="00FE5ADF">
        <w:rPr>
          <w:rFonts w:ascii="Times New Roman" w:hAnsi="Times New Roman" w:cs="Times New Roman"/>
          <w:i/>
          <w:iCs/>
          <w:lang w:val="fr-FR"/>
        </w:rPr>
        <w:t xml:space="preserve"> Remarques sur la langue française</w:t>
      </w:r>
      <w:r w:rsidR="00613373">
        <w:rPr>
          <w:rFonts w:ascii="Times New Roman" w:hAnsi="Times New Roman" w:cs="Times New Roman"/>
          <w:lang w:val="fr-FR"/>
        </w:rPr>
        <w:t xml:space="preserve">. </w:t>
      </w:r>
      <w:proofErr w:type="gramStart"/>
      <w:r w:rsidRPr="00FE5ADF">
        <w:rPr>
          <w:rFonts w:ascii="Times New Roman" w:hAnsi="Times New Roman" w:cs="Times New Roman"/>
          <w:lang w:val="fr-FR"/>
        </w:rPr>
        <w:t>Paris:</w:t>
      </w:r>
      <w:proofErr w:type="gramEnd"/>
      <w:r w:rsidRPr="00FE5ADF">
        <w:rPr>
          <w:rFonts w:ascii="Times New Roman" w:hAnsi="Times New Roman" w:cs="Times New Roman"/>
          <w:lang w:val="fr-FR"/>
        </w:rPr>
        <w:t xml:space="preserve"> Garnier.</w:t>
      </w:r>
    </w:p>
    <w:p w14:paraId="1B3AA969" w14:textId="138638F5" w:rsidR="00FE5ADF" w:rsidRPr="00FE5ADF" w:rsidRDefault="00FE5ADF" w:rsidP="00FE5ADF">
      <w:pPr>
        <w:spacing w:after="0" w:line="240" w:lineRule="auto"/>
        <w:ind w:left="284" w:hanging="284"/>
        <w:rPr>
          <w:rFonts w:ascii="Times New Roman" w:hAnsi="Times New Roman" w:cs="Times New Roman"/>
          <w:lang w:val="fr-FR"/>
        </w:rPr>
      </w:pPr>
      <w:r w:rsidRPr="00FE5ADF">
        <w:rPr>
          <w:rFonts w:ascii="Times New Roman" w:hAnsi="Times New Roman" w:cs="Times New Roman"/>
          <w:lang w:val="fr-FR"/>
        </w:rPr>
        <w:t>Caron, Philippe (</w:t>
      </w:r>
      <w:proofErr w:type="spellStart"/>
      <w:r w:rsidRPr="00FE5ADF">
        <w:rPr>
          <w:rFonts w:ascii="Times New Roman" w:hAnsi="Times New Roman" w:cs="Times New Roman"/>
          <w:lang w:val="fr-FR"/>
        </w:rPr>
        <w:t>ed</w:t>
      </w:r>
      <w:proofErr w:type="spellEnd"/>
      <w:r w:rsidRPr="00FE5ADF">
        <w:rPr>
          <w:rFonts w:ascii="Times New Roman" w:hAnsi="Times New Roman" w:cs="Times New Roman"/>
          <w:lang w:val="fr-FR"/>
        </w:rPr>
        <w:t>.)</w:t>
      </w:r>
      <w:r w:rsidR="000A2965">
        <w:rPr>
          <w:rFonts w:ascii="Times New Roman" w:hAnsi="Times New Roman" w:cs="Times New Roman"/>
          <w:lang w:val="fr-FR"/>
        </w:rPr>
        <w:t xml:space="preserve">. </w:t>
      </w:r>
      <w:r w:rsidRPr="00FE5ADF">
        <w:rPr>
          <w:rFonts w:ascii="Times New Roman" w:hAnsi="Times New Roman" w:cs="Times New Roman"/>
          <w:lang w:val="fr-FR"/>
        </w:rPr>
        <w:t xml:space="preserve">2004. </w:t>
      </w:r>
      <w:r w:rsidRPr="00FE5ADF">
        <w:rPr>
          <w:rFonts w:ascii="Times New Roman" w:hAnsi="Times New Roman" w:cs="Times New Roman"/>
          <w:i/>
          <w:iCs/>
          <w:lang w:val="fr-FR"/>
        </w:rPr>
        <w:t xml:space="preserve">Les </w:t>
      </w:r>
      <w:proofErr w:type="spellStart"/>
      <w:r w:rsidRPr="00FE5ADF">
        <w:rPr>
          <w:rFonts w:ascii="Times New Roman" w:hAnsi="Times New Roman" w:cs="Times New Roman"/>
          <w:i/>
          <w:iCs/>
          <w:lang w:val="fr-FR"/>
        </w:rPr>
        <w:t>Remarqueurs</w:t>
      </w:r>
      <w:proofErr w:type="spellEnd"/>
      <w:r w:rsidRPr="00FE5ADF">
        <w:rPr>
          <w:rFonts w:ascii="Times New Roman" w:hAnsi="Times New Roman" w:cs="Times New Roman"/>
          <w:i/>
          <w:iCs/>
          <w:lang w:val="fr-FR"/>
        </w:rPr>
        <w:t xml:space="preserve"> sur la langue française du XVI</w:t>
      </w:r>
      <w:r w:rsidRPr="00613373">
        <w:rPr>
          <w:rFonts w:ascii="Times New Roman" w:hAnsi="Times New Roman" w:cs="Times New Roman"/>
          <w:i/>
          <w:iCs/>
          <w:vertAlign w:val="superscript"/>
          <w:lang w:val="fr-FR"/>
        </w:rPr>
        <w:t>e</w:t>
      </w:r>
      <w:r w:rsidRPr="00FE5ADF">
        <w:rPr>
          <w:rFonts w:ascii="Times New Roman" w:hAnsi="Times New Roman" w:cs="Times New Roman"/>
          <w:i/>
          <w:iCs/>
          <w:lang w:val="fr-FR"/>
        </w:rPr>
        <w:t xml:space="preserve"> siècle à nos jours</w:t>
      </w:r>
      <w:r w:rsidR="007F0207">
        <w:rPr>
          <w:rFonts w:ascii="Times New Roman" w:hAnsi="Times New Roman" w:cs="Times New Roman"/>
          <w:lang w:val="fr-FR"/>
        </w:rPr>
        <w:t>.</w:t>
      </w:r>
      <w:r w:rsidRPr="00FE5ADF">
        <w:rPr>
          <w:rFonts w:ascii="Times New Roman" w:hAnsi="Times New Roman" w:cs="Times New Roman"/>
          <w:lang w:val="fr-FR"/>
        </w:rPr>
        <w:t xml:space="preserve"> </w:t>
      </w:r>
      <w:proofErr w:type="gramStart"/>
      <w:r w:rsidRPr="00FE5ADF">
        <w:rPr>
          <w:rFonts w:ascii="Times New Roman" w:hAnsi="Times New Roman" w:cs="Times New Roman"/>
          <w:lang w:val="fr-FR"/>
        </w:rPr>
        <w:t>Rennes:</w:t>
      </w:r>
      <w:proofErr w:type="gramEnd"/>
      <w:r w:rsidRPr="00FE5ADF">
        <w:rPr>
          <w:rFonts w:ascii="Times New Roman" w:hAnsi="Times New Roman" w:cs="Times New Roman"/>
          <w:lang w:val="fr-FR"/>
        </w:rPr>
        <w:t xml:space="preserve"> Presses Universitaires de Rennes.</w:t>
      </w:r>
    </w:p>
    <w:p w14:paraId="3B0F33C1" w14:textId="712094CF" w:rsidR="00FE5ADF" w:rsidRPr="00E966EE" w:rsidRDefault="00FE5ADF" w:rsidP="00980AAF">
      <w:pPr>
        <w:spacing w:after="0" w:line="240" w:lineRule="auto"/>
        <w:ind w:left="284" w:hanging="284"/>
        <w:rPr>
          <w:rFonts w:ascii="Times New Roman" w:hAnsi="Times New Roman" w:cs="Times New Roman"/>
          <w:lang w:val="fr-FR"/>
        </w:rPr>
      </w:pPr>
    </w:p>
    <w:p w14:paraId="09F9CB34" w14:textId="77777777" w:rsidR="00FE5ADF" w:rsidRPr="00E966EE" w:rsidRDefault="00FE5ADF" w:rsidP="00980AAF">
      <w:pPr>
        <w:spacing w:after="0" w:line="240" w:lineRule="auto"/>
        <w:ind w:left="284" w:hanging="284"/>
        <w:rPr>
          <w:rFonts w:ascii="Times New Roman" w:hAnsi="Times New Roman" w:cs="Times New Roman"/>
          <w:lang w:val="fr-FR"/>
        </w:rPr>
      </w:pPr>
    </w:p>
    <w:p w14:paraId="08651548" w14:textId="77777777" w:rsidR="00980AAF" w:rsidRPr="009F3E49" w:rsidRDefault="00980AAF" w:rsidP="00980AAF">
      <w:pPr>
        <w:pStyle w:val="StandardWeb"/>
        <w:spacing w:before="0" w:beforeAutospacing="0" w:after="0" w:afterAutospacing="0"/>
        <w:rPr>
          <w:color w:val="000000"/>
          <w:lang w:val="de-DE"/>
        </w:rPr>
      </w:pPr>
      <w:proofErr w:type="spellStart"/>
      <w:r w:rsidRPr="009F3E49">
        <w:rPr>
          <w:b/>
          <w:bCs/>
          <w:color w:val="000000"/>
          <w:lang w:val="de-DE"/>
        </w:rPr>
        <w:t>Maj</w:t>
      </w:r>
      <w:proofErr w:type="spellEnd"/>
      <w:r w:rsidRPr="009F3E49">
        <w:rPr>
          <w:b/>
          <w:bCs/>
          <w:color w:val="000000"/>
          <w:lang w:val="de-DE"/>
        </w:rPr>
        <w:t xml:space="preserve">-Britt </w:t>
      </w:r>
      <w:proofErr w:type="spellStart"/>
      <w:r w:rsidRPr="009F3E49">
        <w:rPr>
          <w:b/>
          <w:bCs/>
          <w:color w:val="000000"/>
          <w:lang w:val="de-DE"/>
        </w:rPr>
        <w:t>Wesemeyer</w:t>
      </w:r>
      <w:proofErr w:type="spellEnd"/>
      <w:r w:rsidRPr="009F3E49">
        <w:rPr>
          <w:b/>
          <w:bCs/>
          <w:color w:val="000000"/>
          <w:lang w:val="de-DE"/>
        </w:rPr>
        <w:t xml:space="preserve"> (Kiel)</w:t>
      </w:r>
    </w:p>
    <w:p w14:paraId="28EE21DB" w14:textId="77777777" w:rsidR="00980AAF" w:rsidRPr="009F3E49" w:rsidRDefault="00980AAF" w:rsidP="00980AAF">
      <w:pPr>
        <w:pStyle w:val="StandardWeb"/>
        <w:spacing w:before="0" w:beforeAutospacing="0" w:after="0" w:afterAutospacing="0"/>
        <w:rPr>
          <w:color w:val="000000"/>
          <w:lang w:val="de-DE"/>
        </w:rPr>
      </w:pPr>
      <w:r w:rsidRPr="009F3E49">
        <w:rPr>
          <w:color w:val="0563C1"/>
          <w:u w:val="single"/>
          <w:lang w:val="de-DE"/>
        </w:rPr>
        <w:t>mbwesemeyer@romanistik.uni-kiel.de</w:t>
      </w:r>
    </w:p>
    <w:p w14:paraId="529598F6" w14:textId="77777777" w:rsidR="00980AAF" w:rsidRPr="00980AAF" w:rsidRDefault="00980AAF" w:rsidP="00980AAF">
      <w:pPr>
        <w:pStyle w:val="StandardWeb"/>
        <w:spacing w:before="0" w:beforeAutospacing="0" w:after="0" w:afterAutospacing="0"/>
        <w:rPr>
          <w:color w:val="000000"/>
          <w:lang w:val="fr-FR"/>
        </w:rPr>
      </w:pPr>
      <w:r w:rsidRPr="00980AAF">
        <w:rPr>
          <w:b/>
          <w:bCs/>
          <w:color w:val="000000"/>
          <w:lang w:val="fr-FR"/>
        </w:rPr>
        <w:t>Attitudes linguistiques envers le nouchi – Ivoiriennes et Ivoiriens au Canada et en Allemagne</w:t>
      </w:r>
    </w:p>
    <w:p w14:paraId="5019FD5E" w14:textId="77777777" w:rsidR="00980AAF" w:rsidRPr="00980AAF" w:rsidRDefault="00980AAF" w:rsidP="00980AAF">
      <w:pPr>
        <w:pStyle w:val="Courriel"/>
        <w:spacing w:before="0" w:after="0"/>
        <w:jc w:val="both"/>
        <w:rPr>
          <w:rStyle w:val="Hyperlink"/>
          <w:rFonts w:ascii="Times New Roman" w:hAnsi="Times New Roman" w:cs="Times New Roman"/>
          <w:color w:val="auto"/>
          <w:sz w:val="24"/>
          <w:szCs w:val="24"/>
          <w:u w:val="none"/>
          <w:lang w:val="fr-FR"/>
        </w:rPr>
      </w:pPr>
    </w:p>
    <w:p w14:paraId="3D9685F5" w14:textId="661BAC08" w:rsidR="00980AAF" w:rsidRPr="00980AAF" w:rsidRDefault="00980AAF" w:rsidP="00980AAF">
      <w:pPr>
        <w:spacing w:after="0" w:line="240" w:lineRule="auto"/>
        <w:rPr>
          <w:rFonts w:ascii="Times New Roman" w:hAnsi="Times New Roman" w:cs="Times New Roman"/>
          <w:color w:val="000000"/>
          <w:sz w:val="24"/>
          <w:szCs w:val="24"/>
          <w:lang w:val="fr-FR"/>
        </w:rPr>
      </w:pPr>
      <w:r w:rsidRPr="00980AAF">
        <w:rPr>
          <w:rFonts w:ascii="Times New Roman" w:hAnsi="Times New Roman" w:cs="Times New Roman"/>
          <w:sz w:val="24"/>
          <w:szCs w:val="24"/>
          <w:lang w:val="fr-FR"/>
        </w:rPr>
        <w:t xml:space="preserve">Au cours des dernières décennies, on constate dans plusieurs régions urbaines en Afrique des phénomènes linguistiques similaires, appelés entre autres </w:t>
      </w:r>
      <w:r w:rsidRPr="00980AAF">
        <w:rPr>
          <w:rFonts w:ascii="Times New Roman" w:hAnsi="Times New Roman" w:cs="Times New Roman"/>
          <w:i/>
          <w:sz w:val="24"/>
          <w:szCs w:val="24"/>
          <w:lang w:val="fr-FR"/>
        </w:rPr>
        <w:t>parler jeunes</w:t>
      </w:r>
      <w:r w:rsidRPr="0086075B">
        <w:rPr>
          <w:rFonts w:ascii="Times New Roman" w:hAnsi="Times New Roman" w:cs="Times New Roman"/>
          <w:sz w:val="24"/>
          <w:szCs w:val="24"/>
          <w:lang w:val="fr-FR"/>
        </w:rPr>
        <w:t>,</w:t>
      </w:r>
      <w:r w:rsidRPr="00980AAF">
        <w:rPr>
          <w:rFonts w:ascii="Times New Roman" w:hAnsi="Times New Roman" w:cs="Times New Roman"/>
          <w:i/>
          <w:sz w:val="24"/>
          <w:szCs w:val="24"/>
          <w:lang w:val="fr-FR"/>
        </w:rPr>
        <w:t xml:space="preserve"> langues mixtes</w:t>
      </w:r>
      <w:r w:rsidRPr="00980AAF">
        <w:rPr>
          <w:rFonts w:ascii="Times New Roman" w:hAnsi="Times New Roman" w:cs="Times New Roman"/>
          <w:sz w:val="24"/>
          <w:szCs w:val="24"/>
          <w:lang w:val="fr-FR"/>
        </w:rPr>
        <w:t xml:space="preserve"> ou </w:t>
      </w:r>
      <w:r w:rsidRPr="00980AAF">
        <w:rPr>
          <w:rFonts w:ascii="Times New Roman" w:hAnsi="Times New Roman" w:cs="Times New Roman"/>
          <w:i/>
          <w:sz w:val="24"/>
          <w:szCs w:val="24"/>
          <w:lang w:val="fr-FR"/>
        </w:rPr>
        <w:t>parlers hybrides</w:t>
      </w:r>
      <w:r w:rsidRPr="00980AAF">
        <w:rPr>
          <w:rFonts w:ascii="Times New Roman" w:hAnsi="Times New Roman" w:cs="Times New Roman"/>
          <w:sz w:val="24"/>
          <w:szCs w:val="24"/>
          <w:lang w:val="fr-FR"/>
        </w:rPr>
        <w:t>. Entre eux on trouve de nombreux points communs concernant leurs origines, diffusion et utilisation. (</w:t>
      </w:r>
      <w:proofErr w:type="gramStart"/>
      <w:r w:rsidRPr="00980AAF">
        <w:rPr>
          <w:rFonts w:ascii="Times New Roman" w:hAnsi="Times New Roman" w:cs="Times New Roman"/>
          <w:sz w:val="24"/>
          <w:szCs w:val="24"/>
          <w:lang w:val="fr-FR"/>
        </w:rPr>
        <w:t>cf.</w:t>
      </w:r>
      <w:proofErr w:type="gramEnd"/>
      <w:r w:rsidRPr="00980AAF">
        <w:rPr>
          <w:rFonts w:ascii="Times New Roman" w:hAnsi="Times New Roman" w:cs="Times New Roman"/>
          <w:sz w:val="24"/>
          <w:szCs w:val="24"/>
          <w:lang w:val="fr-FR"/>
        </w:rPr>
        <w:t xml:space="preserve"> par ex. Boutin/Kouadio N'Guessan 2015). En Côte d'Ivoire, le nouchi s'est développé depuis les années 1970/</w:t>
      </w:r>
      <w:r w:rsidR="007F0207">
        <w:rPr>
          <w:rFonts w:ascii="Times New Roman" w:hAnsi="Times New Roman" w:cs="Times New Roman"/>
          <w:sz w:val="24"/>
          <w:szCs w:val="24"/>
          <w:lang w:val="fr-FR"/>
        </w:rPr>
        <w:t>19</w:t>
      </w:r>
      <w:r w:rsidRPr="00980AAF">
        <w:rPr>
          <w:rFonts w:ascii="Times New Roman" w:hAnsi="Times New Roman" w:cs="Times New Roman"/>
          <w:sz w:val="24"/>
          <w:szCs w:val="24"/>
          <w:lang w:val="fr-FR"/>
        </w:rPr>
        <w:t xml:space="preserve">80. La Côte d'Ivoire est un pays multiethnique où plus de 60 langues sont parlées, mais aucune langue ne s'est imposée comme la langue de tous les Ivoiriens. </w:t>
      </w:r>
      <w:r w:rsidRPr="00980AAF">
        <w:rPr>
          <w:rFonts w:ascii="Times New Roman" w:hAnsi="Times New Roman" w:cs="Times New Roman"/>
          <w:i/>
          <w:sz w:val="24"/>
          <w:szCs w:val="24"/>
          <w:lang w:val="fr-FR"/>
        </w:rPr>
        <w:t>Né dans la rue</w:t>
      </w:r>
      <w:r w:rsidRPr="00980AAF">
        <w:rPr>
          <w:rFonts w:ascii="Times New Roman" w:hAnsi="Times New Roman" w:cs="Times New Roman"/>
          <w:sz w:val="24"/>
          <w:szCs w:val="24"/>
          <w:lang w:val="fr-FR"/>
        </w:rPr>
        <w:t xml:space="preserve"> le nouchi s'est imposé au fil des ans, surtout à Abidjan, comme langue véhiculaire de toutes les couches sociales (</w:t>
      </w:r>
      <w:proofErr w:type="spellStart"/>
      <w:r w:rsidRPr="00980AAF">
        <w:rPr>
          <w:rFonts w:ascii="Times New Roman" w:hAnsi="Times New Roman" w:cs="Times New Roman"/>
          <w:sz w:val="24"/>
          <w:szCs w:val="24"/>
          <w:lang w:val="fr-FR"/>
        </w:rPr>
        <w:t>Aboa</w:t>
      </w:r>
      <w:proofErr w:type="spellEnd"/>
      <w:r w:rsidRPr="00980AAF">
        <w:rPr>
          <w:rFonts w:ascii="Times New Roman" w:hAnsi="Times New Roman" w:cs="Times New Roman"/>
          <w:sz w:val="24"/>
          <w:szCs w:val="24"/>
          <w:lang w:val="fr-FR"/>
        </w:rPr>
        <w:t xml:space="preserve"> 2017). Dans ce contexte, Calvet (1997) a constaté que le nouchi semble avoir une fonction identitaire de plus en plus importante, en particulier pour les Ivoiriens vivant à l'étranger.</w:t>
      </w:r>
      <w:r w:rsidR="00230BE4">
        <w:rPr>
          <w:rFonts w:ascii="Times New Roman" w:hAnsi="Times New Roman" w:cs="Times New Roman"/>
          <w:sz w:val="24"/>
          <w:szCs w:val="24"/>
          <w:lang w:val="fr-FR"/>
        </w:rPr>
        <w:t xml:space="preserve"> </w:t>
      </w:r>
      <w:r w:rsidRPr="00980AAF">
        <w:rPr>
          <w:rFonts w:ascii="Times New Roman" w:hAnsi="Times New Roman" w:cs="Times New Roman"/>
          <w:sz w:val="24"/>
          <w:szCs w:val="24"/>
          <w:lang w:val="fr-FR"/>
        </w:rPr>
        <w:t xml:space="preserve">Dans ce cadre, les questions telles </w:t>
      </w:r>
      <w:proofErr w:type="gramStart"/>
      <w:r w:rsidRPr="00980AAF">
        <w:rPr>
          <w:rFonts w:ascii="Times New Roman" w:hAnsi="Times New Roman" w:cs="Times New Roman"/>
          <w:sz w:val="24"/>
          <w:szCs w:val="24"/>
          <w:lang w:val="fr-FR"/>
        </w:rPr>
        <w:t>que:</w:t>
      </w:r>
      <w:proofErr w:type="gramEnd"/>
      <w:r w:rsidRPr="00980AAF">
        <w:rPr>
          <w:rFonts w:ascii="Times New Roman" w:hAnsi="Times New Roman" w:cs="Times New Roman"/>
          <w:sz w:val="24"/>
          <w:szCs w:val="24"/>
          <w:lang w:val="fr-FR"/>
        </w:rPr>
        <w:t xml:space="preserve"> Quel est le rôle du nouchi dans un contexte de migration? Quelles sont les attitudes des Ivoiriens envers le nouchi lorsqu'ils ne vivent pas en Côte </w:t>
      </w:r>
      <w:proofErr w:type="gramStart"/>
      <w:r w:rsidRPr="00980AAF">
        <w:rPr>
          <w:rFonts w:ascii="Times New Roman" w:hAnsi="Times New Roman" w:cs="Times New Roman"/>
          <w:sz w:val="24"/>
          <w:szCs w:val="24"/>
          <w:lang w:val="fr-FR"/>
        </w:rPr>
        <w:t>d'Ivoire?</w:t>
      </w:r>
      <w:proofErr w:type="gramEnd"/>
      <w:r w:rsidRPr="00980AAF">
        <w:rPr>
          <w:rFonts w:ascii="Times New Roman" w:hAnsi="Times New Roman" w:cs="Times New Roman"/>
          <w:sz w:val="24"/>
          <w:szCs w:val="24"/>
          <w:lang w:val="fr-FR"/>
        </w:rPr>
        <w:t xml:space="preserve"> émergent.</w:t>
      </w:r>
      <w:r w:rsidR="00230BE4">
        <w:rPr>
          <w:rFonts w:ascii="Times New Roman" w:hAnsi="Times New Roman" w:cs="Times New Roman"/>
          <w:color w:val="000000"/>
          <w:sz w:val="24"/>
          <w:szCs w:val="24"/>
          <w:lang w:val="fr-FR"/>
        </w:rPr>
        <w:t xml:space="preserve"> </w:t>
      </w:r>
      <w:r w:rsidRPr="00980AAF">
        <w:rPr>
          <w:rFonts w:ascii="Times New Roman" w:hAnsi="Times New Roman" w:cs="Times New Roman"/>
          <w:color w:val="000000"/>
          <w:sz w:val="24"/>
          <w:szCs w:val="24"/>
          <w:lang w:val="fr-FR"/>
        </w:rPr>
        <w:t>Des entretiens qualitatifs ont été menés avec des Ivoiriens vivant en Allemagne et au Canada et des portraits linguistiques ont été réalisés afin d'étudier les attitudes linguistiques envers le nouchi. Une approche aux attitudes envers le nouchi, les variétés françaises et le plurilinguisme exprimées par les personnes interrogées sera présentée.</w:t>
      </w:r>
    </w:p>
    <w:p w14:paraId="0F8EBA64" w14:textId="77777777" w:rsidR="00980AAF" w:rsidRPr="00980AAF" w:rsidRDefault="00980AAF" w:rsidP="00980AAF">
      <w:pPr>
        <w:spacing w:after="0" w:line="240" w:lineRule="auto"/>
        <w:rPr>
          <w:rFonts w:ascii="Times New Roman" w:hAnsi="Times New Roman" w:cs="Times New Roman"/>
          <w:color w:val="000000"/>
          <w:sz w:val="24"/>
          <w:szCs w:val="24"/>
          <w:lang w:val="fr-FR"/>
        </w:rPr>
      </w:pPr>
    </w:p>
    <w:p w14:paraId="6EF4D238" w14:textId="4AF67760" w:rsidR="00980AAF" w:rsidRPr="00980AAF" w:rsidRDefault="00980AAF" w:rsidP="0086075B">
      <w:pPr>
        <w:pStyle w:val="StandardWeb"/>
        <w:spacing w:before="0" w:beforeAutospacing="0" w:after="0" w:afterAutospacing="0"/>
        <w:ind w:left="284" w:hanging="284"/>
        <w:rPr>
          <w:sz w:val="22"/>
          <w:szCs w:val="22"/>
          <w:lang w:val="fr-FR"/>
        </w:rPr>
      </w:pPr>
      <w:proofErr w:type="spellStart"/>
      <w:r w:rsidRPr="00980AAF">
        <w:rPr>
          <w:sz w:val="22"/>
          <w:szCs w:val="22"/>
          <w:lang w:val="fr-FR"/>
        </w:rPr>
        <w:t>Aboa</w:t>
      </w:r>
      <w:proofErr w:type="spellEnd"/>
      <w:r w:rsidRPr="00980AAF">
        <w:rPr>
          <w:sz w:val="22"/>
          <w:szCs w:val="22"/>
          <w:lang w:val="fr-FR"/>
        </w:rPr>
        <w:t xml:space="preserve">, Alain Laurent </w:t>
      </w:r>
      <w:proofErr w:type="spellStart"/>
      <w:r w:rsidRPr="00980AAF">
        <w:rPr>
          <w:sz w:val="22"/>
          <w:szCs w:val="22"/>
          <w:lang w:val="fr-FR"/>
        </w:rPr>
        <w:t>Abia</w:t>
      </w:r>
      <w:proofErr w:type="spellEnd"/>
      <w:r w:rsidRPr="00980AAF">
        <w:rPr>
          <w:sz w:val="22"/>
          <w:szCs w:val="22"/>
          <w:lang w:val="fr-FR"/>
        </w:rPr>
        <w:t xml:space="preserve">. 2017. </w:t>
      </w:r>
      <w:r w:rsidRPr="00980AAF">
        <w:rPr>
          <w:sz w:val="22"/>
          <w:szCs w:val="22"/>
          <w:lang w:val="fr-FR" w:eastAsia="de-DE"/>
        </w:rPr>
        <w:t>"</w:t>
      </w:r>
      <w:r w:rsidRPr="00980AAF">
        <w:rPr>
          <w:sz w:val="22"/>
          <w:szCs w:val="22"/>
          <w:lang w:val="fr-FR"/>
        </w:rPr>
        <w:t>Le nouchi, phénomène identitaire et posture générationnelle</w:t>
      </w:r>
      <w:r w:rsidRPr="00980AAF">
        <w:rPr>
          <w:sz w:val="22"/>
          <w:szCs w:val="22"/>
          <w:lang w:val="fr-FR" w:eastAsia="de-DE"/>
        </w:rPr>
        <w:t>"</w:t>
      </w:r>
      <w:r w:rsidRPr="00980AAF">
        <w:rPr>
          <w:sz w:val="22"/>
          <w:szCs w:val="22"/>
          <w:lang w:val="fr-FR"/>
        </w:rPr>
        <w:t xml:space="preserve">. </w:t>
      </w:r>
      <w:r w:rsidRPr="00980AAF">
        <w:rPr>
          <w:i/>
          <w:sz w:val="22"/>
          <w:szCs w:val="22"/>
          <w:lang w:val="fr-FR"/>
        </w:rPr>
        <w:t>Revue</w:t>
      </w:r>
      <w:r w:rsidR="0086075B">
        <w:rPr>
          <w:i/>
          <w:sz w:val="22"/>
          <w:szCs w:val="22"/>
          <w:lang w:val="fr-FR"/>
        </w:rPr>
        <w:t xml:space="preserve"> </w:t>
      </w:r>
      <w:r w:rsidRPr="00980AAF">
        <w:rPr>
          <w:i/>
          <w:sz w:val="22"/>
          <w:szCs w:val="22"/>
          <w:lang w:val="fr-FR"/>
        </w:rPr>
        <w:t>Expressions</w:t>
      </w:r>
      <w:r w:rsidRPr="00980AAF">
        <w:rPr>
          <w:sz w:val="22"/>
          <w:szCs w:val="22"/>
          <w:lang w:val="fr-FR"/>
        </w:rPr>
        <w:t xml:space="preserve"> 3, 61</w:t>
      </w:r>
      <w:r w:rsidR="00813267" w:rsidRPr="00980AAF">
        <w:rPr>
          <w:lang w:val="fr-FR"/>
        </w:rPr>
        <w:t>–</w:t>
      </w:r>
      <w:r w:rsidRPr="00980AAF">
        <w:rPr>
          <w:sz w:val="22"/>
          <w:szCs w:val="22"/>
          <w:lang w:val="fr-FR"/>
        </w:rPr>
        <w:t>70.</w:t>
      </w:r>
    </w:p>
    <w:p w14:paraId="4131949F" w14:textId="788711EA" w:rsidR="00980AAF" w:rsidRPr="00980AAF" w:rsidRDefault="00980AAF" w:rsidP="00980AAF">
      <w:pPr>
        <w:pStyle w:val="StandardWeb"/>
        <w:spacing w:before="0" w:beforeAutospacing="0" w:after="0" w:afterAutospacing="0"/>
        <w:ind w:left="284" w:hanging="284"/>
        <w:rPr>
          <w:color w:val="000000"/>
          <w:sz w:val="22"/>
          <w:szCs w:val="22"/>
          <w:lang w:val="fr-FR"/>
        </w:rPr>
      </w:pPr>
      <w:r w:rsidRPr="00980AAF">
        <w:rPr>
          <w:color w:val="000000"/>
          <w:sz w:val="22"/>
          <w:szCs w:val="22"/>
          <w:lang w:val="fr-FR"/>
        </w:rPr>
        <w:t xml:space="preserve">Boutin, </w:t>
      </w:r>
      <w:proofErr w:type="spellStart"/>
      <w:r w:rsidRPr="00980AAF">
        <w:rPr>
          <w:color w:val="000000"/>
          <w:sz w:val="22"/>
          <w:szCs w:val="22"/>
          <w:lang w:val="fr-FR"/>
        </w:rPr>
        <w:t>Béatrice</w:t>
      </w:r>
      <w:proofErr w:type="spellEnd"/>
      <w:r w:rsidRPr="00980AAF">
        <w:rPr>
          <w:color w:val="000000"/>
          <w:sz w:val="22"/>
          <w:szCs w:val="22"/>
          <w:lang w:val="fr-FR"/>
        </w:rPr>
        <w:t xml:space="preserve"> Akissi/Kouadio N'Guessan, </w:t>
      </w:r>
      <w:proofErr w:type="spellStart"/>
      <w:r w:rsidRPr="00980AAF">
        <w:rPr>
          <w:color w:val="000000"/>
          <w:sz w:val="22"/>
          <w:szCs w:val="22"/>
          <w:lang w:val="fr-FR"/>
        </w:rPr>
        <w:t>Jérémie</w:t>
      </w:r>
      <w:proofErr w:type="spellEnd"/>
      <w:r w:rsidRPr="00980AAF">
        <w:rPr>
          <w:color w:val="000000"/>
          <w:sz w:val="22"/>
          <w:szCs w:val="22"/>
          <w:lang w:val="fr-FR"/>
        </w:rPr>
        <w:t xml:space="preserve">. 2015. </w:t>
      </w:r>
      <w:r w:rsidRPr="00980AAF">
        <w:rPr>
          <w:sz w:val="22"/>
          <w:szCs w:val="22"/>
          <w:lang w:val="fr-FR" w:eastAsia="de-DE"/>
        </w:rPr>
        <w:t>"</w:t>
      </w:r>
      <w:r w:rsidRPr="00980AAF">
        <w:rPr>
          <w:color w:val="000000"/>
          <w:sz w:val="22"/>
          <w:szCs w:val="22"/>
          <w:lang w:val="fr-FR"/>
        </w:rPr>
        <w:t xml:space="preserve">Le nouchi c'est notre </w:t>
      </w:r>
      <w:proofErr w:type="spellStart"/>
      <w:r w:rsidRPr="00980AAF">
        <w:rPr>
          <w:color w:val="000000"/>
          <w:sz w:val="22"/>
          <w:szCs w:val="22"/>
          <w:lang w:val="fr-FR"/>
        </w:rPr>
        <w:t>créole</w:t>
      </w:r>
      <w:proofErr w:type="spellEnd"/>
      <w:r w:rsidRPr="00980AAF">
        <w:rPr>
          <w:color w:val="000000"/>
          <w:sz w:val="22"/>
          <w:szCs w:val="22"/>
          <w:lang w:val="fr-FR"/>
        </w:rPr>
        <w:t xml:space="preserve"> en quelque sorte, qui est </w:t>
      </w:r>
      <w:proofErr w:type="spellStart"/>
      <w:r w:rsidRPr="00980AAF">
        <w:rPr>
          <w:color w:val="000000"/>
          <w:sz w:val="22"/>
          <w:szCs w:val="22"/>
          <w:lang w:val="fr-FR"/>
        </w:rPr>
        <w:t>parle</w:t>
      </w:r>
      <w:proofErr w:type="spellEnd"/>
      <w:r w:rsidRPr="00980AAF">
        <w:rPr>
          <w:color w:val="000000"/>
          <w:sz w:val="22"/>
          <w:szCs w:val="22"/>
          <w:lang w:val="fr-FR"/>
        </w:rPr>
        <w:t>́ par presque toute la Côte d'Ivoire</w:t>
      </w:r>
      <w:r w:rsidRPr="00980AAF">
        <w:rPr>
          <w:sz w:val="22"/>
          <w:szCs w:val="22"/>
          <w:lang w:val="fr-FR" w:eastAsia="de-DE"/>
        </w:rPr>
        <w:t>"</w:t>
      </w:r>
      <w:r w:rsidRPr="00980AAF">
        <w:rPr>
          <w:color w:val="000000"/>
          <w:sz w:val="22"/>
          <w:szCs w:val="22"/>
          <w:lang w:val="fr-FR"/>
        </w:rPr>
        <w:t xml:space="preserve">. </w:t>
      </w:r>
      <w:proofErr w:type="gramStart"/>
      <w:r w:rsidRPr="00980AAF">
        <w:rPr>
          <w:color w:val="000000"/>
          <w:sz w:val="22"/>
          <w:szCs w:val="22"/>
          <w:lang w:val="fr-FR"/>
        </w:rPr>
        <w:t>In:</w:t>
      </w:r>
      <w:proofErr w:type="gramEnd"/>
      <w:r w:rsidRPr="00980AAF">
        <w:rPr>
          <w:color w:val="000000"/>
          <w:sz w:val="22"/>
          <w:szCs w:val="22"/>
          <w:lang w:val="fr-FR"/>
        </w:rPr>
        <w:t xml:space="preserve"> </w:t>
      </w:r>
      <w:r w:rsidR="0086075B">
        <w:rPr>
          <w:color w:val="000000"/>
          <w:sz w:val="22"/>
          <w:szCs w:val="22"/>
          <w:lang w:val="fr-FR"/>
        </w:rPr>
        <w:t xml:space="preserve">Peter </w:t>
      </w:r>
      <w:r w:rsidRPr="00980AAF">
        <w:rPr>
          <w:color w:val="000000"/>
          <w:sz w:val="22"/>
          <w:szCs w:val="22"/>
          <w:lang w:val="fr-FR"/>
        </w:rPr>
        <w:t>Blumenthal (</w:t>
      </w:r>
      <w:proofErr w:type="spellStart"/>
      <w:r w:rsidRPr="00980AAF">
        <w:rPr>
          <w:color w:val="000000"/>
          <w:sz w:val="22"/>
          <w:szCs w:val="22"/>
          <w:lang w:val="fr-FR"/>
        </w:rPr>
        <w:t>ed</w:t>
      </w:r>
      <w:proofErr w:type="spellEnd"/>
      <w:r w:rsidRPr="00980AAF">
        <w:rPr>
          <w:color w:val="000000"/>
          <w:sz w:val="22"/>
          <w:szCs w:val="22"/>
          <w:lang w:val="fr-FR"/>
        </w:rPr>
        <w:t>.)</w:t>
      </w:r>
      <w:r w:rsidR="000A2965">
        <w:rPr>
          <w:color w:val="000000"/>
          <w:sz w:val="22"/>
          <w:szCs w:val="22"/>
          <w:lang w:val="fr-FR"/>
        </w:rPr>
        <w:t>.</w:t>
      </w:r>
      <w:r w:rsidRPr="00980AAF">
        <w:rPr>
          <w:color w:val="000000"/>
          <w:sz w:val="22"/>
          <w:szCs w:val="22"/>
          <w:lang w:val="fr-FR"/>
        </w:rPr>
        <w:t xml:space="preserve"> </w:t>
      </w:r>
      <w:r w:rsidRPr="00980AAF">
        <w:rPr>
          <w:i/>
          <w:iCs/>
          <w:color w:val="000000"/>
          <w:sz w:val="22"/>
          <w:szCs w:val="22"/>
          <w:lang w:val="fr-FR"/>
        </w:rPr>
        <w:t>Dynamique</w:t>
      </w:r>
      <w:r w:rsidRPr="00980AAF">
        <w:rPr>
          <w:color w:val="000000"/>
          <w:sz w:val="22"/>
          <w:szCs w:val="22"/>
          <w:lang w:val="fr-FR"/>
        </w:rPr>
        <w:t xml:space="preserve"> </w:t>
      </w:r>
      <w:r w:rsidRPr="00980AAF">
        <w:rPr>
          <w:i/>
          <w:iCs/>
          <w:color w:val="000000"/>
          <w:sz w:val="22"/>
          <w:szCs w:val="22"/>
          <w:lang w:val="fr-FR"/>
        </w:rPr>
        <w:t>des français africains: entre le culturel et le linguistique.</w:t>
      </w:r>
      <w:r w:rsidRPr="00980AAF">
        <w:rPr>
          <w:color w:val="000000"/>
          <w:sz w:val="22"/>
          <w:szCs w:val="22"/>
          <w:lang w:val="fr-FR"/>
        </w:rPr>
        <w:t xml:space="preserve"> Frankfurt </w:t>
      </w:r>
      <w:proofErr w:type="spellStart"/>
      <w:r w:rsidRPr="00980AAF">
        <w:rPr>
          <w:color w:val="000000"/>
          <w:sz w:val="22"/>
          <w:szCs w:val="22"/>
          <w:lang w:val="fr-FR"/>
        </w:rPr>
        <w:t>a</w:t>
      </w:r>
      <w:r w:rsidR="0086075B">
        <w:rPr>
          <w:color w:val="000000"/>
          <w:sz w:val="22"/>
          <w:szCs w:val="22"/>
          <w:lang w:val="fr-FR"/>
        </w:rPr>
        <w:t>m</w:t>
      </w:r>
      <w:proofErr w:type="spellEnd"/>
      <w:r w:rsidR="0086075B">
        <w:rPr>
          <w:color w:val="000000"/>
          <w:sz w:val="22"/>
          <w:szCs w:val="22"/>
          <w:lang w:val="fr-FR"/>
        </w:rPr>
        <w:t xml:space="preserve"> Main</w:t>
      </w:r>
      <w:r w:rsidR="00A8794C">
        <w:rPr>
          <w:color w:val="000000"/>
          <w:sz w:val="22"/>
          <w:szCs w:val="22"/>
          <w:lang w:val="fr-FR"/>
        </w:rPr>
        <w:t xml:space="preserve"> et al</w:t>
      </w:r>
      <w:proofErr w:type="gramStart"/>
      <w:r w:rsidR="00A8794C">
        <w:rPr>
          <w:color w:val="000000"/>
          <w:sz w:val="22"/>
          <w:szCs w:val="22"/>
          <w:lang w:val="fr-FR"/>
        </w:rPr>
        <w:t>.</w:t>
      </w:r>
      <w:r w:rsidR="0086075B">
        <w:rPr>
          <w:color w:val="000000"/>
          <w:sz w:val="22"/>
          <w:szCs w:val="22"/>
          <w:lang w:val="fr-FR"/>
        </w:rPr>
        <w:t>:</w:t>
      </w:r>
      <w:proofErr w:type="gramEnd"/>
      <w:r w:rsidRPr="00980AAF">
        <w:rPr>
          <w:color w:val="000000"/>
          <w:sz w:val="22"/>
          <w:szCs w:val="22"/>
          <w:lang w:val="fr-FR"/>
        </w:rPr>
        <w:t xml:space="preserve"> Lang, 251</w:t>
      </w:r>
      <w:r w:rsidR="00813267" w:rsidRPr="00980AAF">
        <w:rPr>
          <w:lang w:val="fr-FR"/>
        </w:rPr>
        <w:t>–</w:t>
      </w:r>
      <w:r w:rsidRPr="00980AAF">
        <w:rPr>
          <w:color w:val="000000"/>
          <w:sz w:val="22"/>
          <w:szCs w:val="22"/>
          <w:lang w:val="fr-FR"/>
        </w:rPr>
        <w:t>272.</w:t>
      </w:r>
    </w:p>
    <w:p w14:paraId="261F6F5B" w14:textId="5F6FCAD8" w:rsidR="00980AAF" w:rsidRPr="00980AAF" w:rsidRDefault="00980AAF" w:rsidP="00980AAF">
      <w:pPr>
        <w:spacing w:after="0" w:line="240" w:lineRule="auto"/>
        <w:ind w:left="284" w:hanging="284"/>
        <w:rPr>
          <w:rFonts w:ascii="Times New Roman" w:eastAsia="Times New Roman" w:hAnsi="Times New Roman" w:cs="Times New Roman"/>
          <w:b/>
          <w:bCs/>
          <w:kern w:val="28"/>
          <w:sz w:val="24"/>
          <w:szCs w:val="24"/>
          <w:lang w:val="fr-FR" w:eastAsia="de-DE"/>
        </w:rPr>
      </w:pPr>
      <w:r w:rsidRPr="00980AAF">
        <w:rPr>
          <w:rFonts w:ascii="Times New Roman" w:hAnsi="Times New Roman" w:cs="Times New Roman"/>
          <w:lang w:val="fr-FR"/>
        </w:rPr>
        <w:t>Calvet, Louis-Jean. 1997.</w:t>
      </w:r>
      <w:r w:rsidRPr="00980AAF">
        <w:rPr>
          <w:rFonts w:ascii="Times New Roman" w:hAnsi="Times New Roman" w:cs="Times New Roman"/>
          <w:lang w:val="fr-FR" w:eastAsia="de-DE"/>
        </w:rPr>
        <w:t xml:space="preserve"> "</w:t>
      </w:r>
      <w:r w:rsidRPr="00980AAF">
        <w:rPr>
          <w:rFonts w:ascii="Times New Roman" w:hAnsi="Times New Roman" w:cs="Times New Roman"/>
          <w:lang w:val="fr-FR"/>
        </w:rPr>
        <w:t xml:space="preserve">Le nouchi, langue identitaire </w:t>
      </w:r>
      <w:proofErr w:type="gramStart"/>
      <w:r w:rsidRPr="00980AAF">
        <w:rPr>
          <w:rFonts w:ascii="Times New Roman" w:hAnsi="Times New Roman" w:cs="Times New Roman"/>
          <w:lang w:val="fr-FR"/>
        </w:rPr>
        <w:t>ivoirienne?</w:t>
      </w:r>
      <w:proofErr w:type="gramEnd"/>
      <w:r w:rsidRPr="00980AAF">
        <w:rPr>
          <w:rFonts w:ascii="Times New Roman" w:hAnsi="Times New Roman" w:cs="Times New Roman"/>
          <w:lang w:val="fr-FR" w:eastAsia="de-DE"/>
        </w:rPr>
        <w:t xml:space="preserve">". </w:t>
      </w:r>
      <w:r w:rsidRPr="00980AAF">
        <w:rPr>
          <w:rFonts w:ascii="Times New Roman" w:hAnsi="Times New Roman" w:cs="Times New Roman"/>
          <w:i/>
          <w:iCs/>
          <w:lang w:val="fr-FR" w:eastAsia="de-DE"/>
        </w:rPr>
        <w:t>Diagonales</w:t>
      </w:r>
      <w:r w:rsidRPr="00980AAF">
        <w:rPr>
          <w:rFonts w:ascii="Times New Roman" w:hAnsi="Times New Roman" w:cs="Times New Roman"/>
          <w:lang w:val="fr-FR" w:eastAsia="de-DE"/>
        </w:rPr>
        <w:t xml:space="preserve"> 42, 33.</w:t>
      </w:r>
    </w:p>
    <w:p w14:paraId="04CEFBA3" w14:textId="1EFFB680" w:rsidR="00980AAF" w:rsidRPr="0086075B" w:rsidRDefault="00980AAF" w:rsidP="00980AAF">
      <w:pPr>
        <w:spacing w:after="0" w:line="240" w:lineRule="auto"/>
        <w:ind w:left="284" w:hanging="284"/>
        <w:rPr>
          <w:rFonts w:ascii="Times New Roman" w:hAnsi="Times New Roman" w:cs="Times New Roman"/>
          <w:lang w:val="fr-FR"/>
        </w:rPr>
      </w:pPr>
    </w:p>
    <w:p w14:paraId="53090811" w14:textId="1C875D87" w:rsidR="00980AAF" w:rsidRPr="0086075B" w:rsidRDefault="00980AAF" w:rsidP="00980AAF">
      <w:pPr>
        <w:spacing w:after="0" w:line="240" w:lineRule="auto"/>
        <w:ind w:left="284" w:hanging="284"/>
        <w:rPr>
          <w:rFonts w:ascii="Times New Roman" w:hAnsi="Times New Roman" w:cs="Times New Roman"/>
          <w:lang w:val="fr-FR"/>
        </w:rPr>
      </w:pPr>
    </w:p>
    <w:p w14:paraId="22138AF6" w14:textId="77777777" w:rsidR="00980AAF" w:rsidRPr="0086075B" w:rsidRDefault="00980AAF" w:rsidP="00980AAF">
      <w:pPr>
        <w:pStyle w:val="Titel"/>
        <w:spacing w:before="0" w:after="0"/>
        <w:jc w:val="both"/>
        <w:rPr>
          <w:rFonts w:ascii="Times New Roman" w:hAnsi="Times New Roman" w:cs="Times New Roman"/>
          <w:sz w:val="24"/>
          <w:szCs w:val="24"/>
          <w:lang w:val="fr-FR"/>
        </w:rPr>
      </w:pPr>
      <w:proofErr w:type="spellStart"/>
      <w:r w:rsidRPr="0086075B">
        <w:rPr>
          <w:rFonts w:ascii="Times New Roman" w:hAnsi="Times New Roman" w:cs="Times New Roman"/>
          <w:sz w:val="24"/>
          <w:szCs w:val="24"/>
          <w:lang w:val="fr-FR"/>
        </w:rPr>
        <w:t>Elizaveta</w:t>
      </w:r>
      <w:proofErr w:type="spellEnd"/>
      <w:r w:rsidRPr="0086075B">
        <w:rPr>
          <w:rFonts w:ascii="Times New Roman" w:hAnsi="Times New Roman" w:cs="Times New Roman"/>
          <w:sz w:val="24"/>
          <w:szCs w:val="24"/>
          <w:lang w:val="fr-FR"/>
        </w:rPr>
        <w:t xml:space="preserve"> </w:t>
      </w:r>
      <w:proofErr w:type="spellStart"/>
      <w:r w:rsidRPr="0086075B">
        <w:rPr>
          <w:rFonts w:ascii="Times New Roman" w:hAnsi="Times New Roman" w:cs="Times New Roman"/>
          <w:sz w:val="24"/>
          <w:szCs w:val="24"/>
          <w:lang w:val="fr-FR"/>
        </w:rPr>
        <w:t>Zimont</w:t>
      </w:r>
      <w:proofErr w:type="spellEnd"/>
      <w:r w:rsidRPr="0086075B">
        <w:rPr>
          <w:rFonts w:ascii="Times New Roman" w:hAnsi="Times New Roman" w:cs="Times New Roman"/>
          <w:sz w:val="24"/>
          <w:szCs w:val="24"/>
          <w:lang w:val="fr-FR"/>
        </w:rPr>
        <w:t xml:space="preserve"> (Reims)</w:t>
      </w:r>
    </w:p>
    <w:p w14:paraId="62C6BD55" w14:textId="77777777" w:rsidR="00980AAF" w:rsidRPr="0086075B" w:rsidRDefault="00980AAF" w:rsidP="00980AAF">
      <w:pPr>
        <w:pStyle w:val="Courriel"/>
        <w:spacing w:before="0" w:after="0"/>
        <w:jc w:val="both"/>
        <w:rPr>
          <w:rStyle w:val="Hyperlink"/>
          <w:rFonts w:ascii="Times New Roman" w:hAnsi="Times New Roman" w:cs="Times New Roman"/>
          <w:sz w:val="24"/>
          <w:szCs w:val="24"/>
          <w:lang w:val="fr-FR"/>
        </w:rPr>
      </w:pPr>
      <w:r w:rsidRPr="0086075B">
        <w:rPr>
          <w:rStyle w:val="Hyperlink"/>
          <w:rFonts w:ascii="Times New Roman" w:hAnsi="Times New Roman" w:cs="Times New Roman"/>
          <w:sz w:val="24"/>
          <w:szCs w:val="24"/>
          <w:lang w:val="fr-FR"/>
        </w:rPr>
        <w:t>elizaveta.zimont@univ-reims.fr</w:t>
      </w:r>
    </w:p>
    <w:p w14:paraId="7D5A4808" w14:textId="65D960B7" w:rsidR="00980AAF" w:rsidRPr="0086075B" w:rsidRDefault="00980AAF" w:rsidP="00980AAF">
      <w:pPr>
        <w:pStyle w:val="Titel"/>
        <w:spacing w:before="0" w:after="0"/>
        <w:jc w:val="both"/>
        <w:rPr>
          <w:rFonts w:ascii="Times New Roman" w:hAnsi="Times New Roman" w:cs="Times New Roman"/>
          <w:sz w:val="24"/>
          <w:szCs w:val="24"/>
          <w:lang w:val="fr-FR"/>
        </w:rPr>
      </w:pPr>
      <w:r w:rsidRPr="00980AAF">
        <w:rPr>
          <w:rFonts w:ascii="Times New Roman" w:hAnsi="Times New Roman" w:cs="Times New Roman"/>
          <w:sz w:val="24"/>
          <w:szCs w:val="24"/>
          <w:lang w:val="fr-FR"/>
        </w:rPr>
        <w:t xml:space="preserve">Le dialogue didactique aux Temps </w:t>
      </w:r>
      <w:proofErr w:type="gramStart"/>
      <w:r w:rsidRPr="00980AAF">
        <w:rPr>
          <w:rFonts w:ascii="Times New Roman" w:hAnsi="Times New Roman" w:cs="Times New Roman"/>
          <w:sz w:val="24"/>
          <w:szCs w:val="24"/>
          <w:lang w:val="fr-FR"/>
        </w:rPr>
        <w:t>modernes:</w:t>
      </w:r>
      <w:proofErr w:type="gramEnd"/>
      <w:r w:rsidRPr="00980AAF">
        <w:rPr>
          <w:rFonts w:ascii="Times New Roman" w:hAnsi="Times New Roman" w:cs="Times New Roman"/>
          <w:sz w:val="24"/>
          <w:szCs w:val="24"/>
          <w:lang w:val="fr-FR"/>
        </w:rPr>
        <w:t xml:space="preserve"> la guerre des variétés dans les outils d</w:t>
      </w:r>
      <w:r w:rsidR="00D92AB1">
        <w:rPr>
          <w:rFonts w:ascii="Times New Roman" w:hAnsi="Times New Roman" w:cs="Times New Roman"/>
          <w:sz w:val="24"/>
          <w:szCs w:val="24"/>
          <w:lang w:val="fr-FR"/>
        </w:rPr>
        <w:t>'</w:t>
      </w:r>
      <w:r w:rsidRPr="00980AAF">
        <w:rPr>
          <w:rFonts w:ascii="Times New Roman" w:hAnsi="Times New Roman" w:cs="Times New Roman"/>
          <w:sz w:val="24"/>
          <w:szCs w:val="24"/>
          <w:lang w:val="fr-FR"/>
        </w:rPr>
        <w:t>enseignement du FLE</w:t>
      </w:r>
      <w:r w:rsidR="00E966EE">
        <w:rPr>
          <w:rFonts w:ascii="Times New Roman" w:hAnsi="Times New Roman" w:cs="Times New Roman"/>
          <w:sz w:val="24"/>
          <w:szCs w:val="24"/>
          <w:lang w:val="fr-FR"/>
        </w:rPr>
        <w:t xml:space="preserve"> aux seizième et dix-septième siècles</w:t>
      </w:r>
    </w:p>
    <w:p w14:paraId="0B8A592A" w14:textId="77777777" w:rsidR="00980AAF" w:rsidRPr="0086075B" w:rsidRDefault="00980AAF" w:rsidP="00980AAF">
      <w:pPr>
        <w:spacing w:after="0" w:line="240" w:lineRule="auto"/>
        <w:rPr>
          <w:rFonts w:ascii="Times New Roman" w:hAnsi="Times New Roman" w:cs="Times New Roman"/>
          <w:sz w:val="24"/>
          <w:szCs w:val="24"/>
          <w:lang w:val="fr-FR"/>
        </w:rPr>
      </w:pPr>
    </w:p>
    <w:p w14:paraId="558B5648" w14:textId="6454E813" w:rsidR="00980AAF" w:rsidRPr="00980AAF" w:rsidRDefault="00980AAF" w:rsidP="00980AAF">
      <w:pPr>
        <w:spacing w:after="0" w:line="240" w:lineRule="auto"/>
        <w:rPr>
          <w:rFonts w:ascii="Times New Roman" w:hAnsi="Times New Roman" w:cs="Times New Roman"/>
          <w:sz w:val="24"/>
          <w:szCs w:val="24"/>
          <w:lang w:val="fr-BE"/>
        </w:rPr>
      </w:pPr>
      <w:r w:rsidRPr="00980AAF">
        <w:rPr>
          <w:rFonts w:ascii="Times New Roman" w:hAnsi="Times New Roman" w:cs="Times New Roman"/>
          <w:sz w:val="24"/>
          <w:szCs w:val="24"/>
          <w:lang w:val="fr-BE"/>
        </w:rPr>
        <w:t>Avec l'avènement de l'imprimerie, la didactique du FLE connaît au XVI</w:t>
      </w:r>
      <w:r w:rsidRPr="00980AAF">
        <w:rPr>
          <w:rFonts w:ascii="Times New Roman" w:hAnsi="Times New Roman" w:cs="Times New Roman"/>
          <w:sz w:val="24"/>
          <w:szCs w:val="24"/>
          <w:vertAlign w:val="superscript"/>
          <w:lang w:val="fr-BE"/>
        </w:rPr>
        <w:t>e</w:t>
      </w:r>
      <w:r w:rsidRPr="00980AAF">
        <w:rPr>
          <w:rFonts w:ascii="Times New Roman" w:hAnsi="Times New Roman" w:cs="Times New Roman"/>
          <w:sz w:val="24"/>
          <w:szCs w:val="24"/>
          <w:lang w:val="fr-BE"/>
        </w:rPr>
        <w:t xml:space="preserve"> siècle son premier véritable essor à l'échelle européenne (</w:t>
      </w:r>
      <w:proofErr w:type="spellStart"/>
      <w:r w:rsidRPr="00980AAF">
        <w:rPr>
          <w:rFonts w:ascii="Times New Roman" w:hAnsi="Times New Roman" w:cs="Times New Roman"/>
          <w:sz w:val="24"/>
          <w:szCs w:val="24"/>
          <w:lang w:val="fr-BE"/>
        </w:rPr>
        <w:t>Kaltz</w:t>
      </w:r>
      <w:proofErr w:type="spellEnd"/>
      <w:r w:rsidRPr="00980AAF">
        <w:rPr>
          <w:rFonts w:ascii="Times New Roman" w:hAnsi="Times New Roman" w:cs="Times New Roman"/>
          <w:sz w:val="24"/>
          <w:szCs w:val="24"/>
          <w:lang w:val="fr-BE"/>
        </w:rPr>
        <w:t xml:space="preserve"> 1995). Parmi les différents outils proposés, les </w:t>
      </w:r>
      <w:r w:rsidRPr="00980AAF">
        <w:rPr>
          <w:rFonts w:ascii="Times New Roman" w:hAnsi="Times New Roman" w:cs="Times New Roman"/>
          <w:i/>
          <w:sz w:val="24"/>
          <w:szCs w:val="24"/>
          <w:lang w:val="fr-BE"/>
        </w:rPr>
        <w:t>dialogues didactiques</w:t>
      </w:r>
      <w:r w:rsidRPr="00980AAF">
        <w:rPr>
          <w:rFonts w:ascii="Times New Roman" w:hAnsi="Times New Roman" w:cs="Times New Roman"/>
          <w:sz w:val="24"/>
          <w:szCs w:val="24"/>
          <w:lang w:val="fr-BE"/>
        </w:rPr>
        <w:t xml:space="preserve"> rencontrent un grand succès si l'on en juge d'après la diversité de l'offre </w:t>
      </w:r>
      <w:r w:rsidRPr="00980AAF">
        <w:rPr>
          <w:rFonts w:ascii="Times New Roman" w:hAnsi="Times New Roman" w:cs="Times New Roman"/>
          <w:sz w:val="24"/>
          <w:szCs w:val="24"/>
          <w:lang w:val="fr-BE"/>
        </w:rPr>
        <w:lastRenderedPageBreak/>
        <w:t>et le nombre de rééditions par ouvrage (</w:t>
      </w:r>
      <w:proofErr w:type="spellStart"/>
      <w:r w:rsidRPr="00980AAF">
        <w:rPr>
          <w:rFonts w:ascii="Times New Roman" w:hAnsi="Times New Roman" w:cs="Times New Roman"/>
          <w:sz w:val="24"/>
          <w:szCs w:val="24"/>
          <w:lang w:val="fr-BE"/>
        </w:rPr>
        <w:t>Zimont</w:t>
      </w:r>
      <w:proofErr w:type="spellEnd"/>
      <w:r w:rsidRPr="00980AAF">
        <w:rPr>
          <w:rFonts w:ascii="Times New Roman" w:hAnsi="Times New Roman" w:cs="Times New Roman"/>
          <w:sz w:val="24"/>
          <w:szCs w:val="24"/>
          <w:lang w:val="fr-BE"/>
        </w:rPr>
        <w:t xml:space="preserve"> 2019). Souvent prisés pour leur vivacité, ces dialogues offrent des échantillons de l'</w:t>
      </w:r>
      <w:r w:rsidR="00B028FE">
        <w:rPr>
          <w:rFonts w:ascii="Times New Roman" w:hAnsi="Times New Roman" w:cs="Times New Roman"/>
          <w:sz w:val="24"/>
          <w:szCs w:val="24"/>
          <w:lang w:val="fr-BE"/>
        </w:rPr>
        <w:t>"</w:t>
      </w:r>
      <w:r w:rsidRPr="00980AAF">
        <w:rPr>
          <w:rFonts w:ascii="Times New Roman" w:hAnsi="Times New Roman" w:cs="Times New Roman"/>
          <w:sz w:val="24"/>
          <w:szCs w:val="24"/>
          <w:lang w:val="fr-BE"/>
        </w:rPr>
        <w:t>oral représenté</w:t>
      </w:r>
      <w:r w:rsidR="00B028FE">
        <w:rPr>
          <w:rFonts w:ascii="Times New Roman" w:hAnsi="Times New Roman" w:cs="Times New Roman"/>
          <w:sz w:val="24"/>
          <w:szCs w:val="24"/>
          <w:lang w:val="fr-BE"/>
        </w:rPr>
        <w:t>"</w:t>
      </w:r>
      <w:r w:rsidRPr="00980AAF">
        <w:rPr>
          <w:rFonts w:ascii="Times New Roman" w:hAnsi="Times New Roman" w:cs="Times New Roman"/>
          <w:sz w:val="24"/>
          <w:szCs w:val="24"/>
          <w:lang w:val="fr-BE"/>
        </w:rPr>
        <w:t xml:space="preserve"> (</w:t>
      </w:r>
      <w:proofErr w:type="spellStart"/>
      <w:r w:rsidRPr="00980AAF">
        <w:rPr>
          <w:rFonts w:ascii="Times New Roman" w:hAnsi="Times New Roman" w:cs="Times New Roman"/>
          <w:sz w:val="24"/>
          <w:szCs w:val="24"/>
          <w:lang w:val="fr-BE"/>
        </w:rPr>
        <w:t>Marchello-Nizia</w:t>
      </w:r>
      <w:proofErr w:type="spellEnd"/>
      <w:r w:rsidRPr="00980AAF">
        <w:rPr>
          <w:rFonts w:ascii="Times New Roman" w:hAnsi="Times New Roman" w:cs="Times New Roman"/>
          <w:sz w:val="24"/>
          <w:szCs w:val="24"/>
          <w:lang w:val="fr-BE"/>
        </w:rPr>
        <w:t xml:space="preserve"> 2015) qui revêtent un grand intérêt pour la sociolinguistique historique du français, mais dont l'exploitation systématique reste à faire. Dans cette intervention, nous proposerons une tentative de classification du métadiscours sur la variation et les variétés du français dans ces recueils de dialogues. Nous interrogerons l'interaction de ces prises de position parfois virulentes avec</w:t>
      </w:r>
      <w:r w:rsidR="00230BE4">
        <w:rPr>
          <w:rFonts w:ascii="Times New Roman" w:hAnsi="Times New Roman" w:cs="Times New Roman"/>
          <w:i/>
          <w:iCs/>
          <w:sz w:val="24"/>
          <w:szCs w:val="24"/>
          <w:lang w:val="fr-BE"/>
        </w:rPr>
        <w:t xml:space="preserve"> </w:t>
      </w:r>
      <w:r w:rsidRPr="0086075B">
        <w:rPr>
          <w:rFonts w:ascii="Times New Roman" w:hAnsi="Times New Roman" w:cs="Times New Roman"/>
          <w:iCs/>
          <w:sz w:val="24"/>
          <w:szCs w:val="24"/>
          <w:lang w:val="fr-BE"/>
        </w:rPr>
        <w:t>(i)</w:t>
      </w:r>
      <w:r w:rsidRPr="00980AAF">
        <w:rPr>
          <w:rFonts w:ascii="Times New Roman" w:hAnsi="Times New Roman" w:cs="Times New Roman"/>
          <w:sz w:val="24"/>
          <w:szCs w:val="24"/>
          <w:lang w:val="fr-BE"/>
        </w:rPr>
        <w:t xml:space="preserve"> des paramètres sociolinguistiques liés </w:t>
      </w:r>
      <w:r w:rsidRPr="0086075B">
        <w:rPr>
          <w:rFonts w:ascii="Times New Roman" w:hAnsi="Times New Roman" w:cs="Times New Roman"/>
          <w:sz w:val="24"/>
          <w:szCs w:val="24"/>
          <w:lang w:val="fr-BE"/>
        </w:rPr>
        <w:t>(a)</w:t>
      </w:r>
      <w:r w:rsidRPr="00980AAF">
        <w:rPr>
          <w:rFonts w:ascii="Times New Roman" w:hAnsi="Times New Roman" w:cs="Times New Roman"/>
          <w:i/>
          <w:sz w:val="24"/>
          <w:szCs w:val="24"/>
          <w:lang w:val="fr-BE"/>
        </w:rPr>
        <w:t xml:space="preserve"> </w:t>
      </w:r>
      <w:r w:rsidRPr="00980AAF">
        <w:rPr>
          <w:rFonts w:ascii="Times New Roman" w:hAnsi="Times New Roman" w:cs="Times New Roman"/>
          <w:sz w:val="24"/>
          <w:szCs w:val="24"/>
          <w:lang w:val="fr-BE"/>
        </w:rPr>
        <w:t xml:space="preserve">à l'auteur ou </w:t>
      </w:r>
      <w:r w:rsidRPr="0086075B">
        <w:rPr>
          <w:rFonts w:ascii="Times New Roman" w:hAnsi="Times New Roman" w:cs="Times New Roman"/>
          <w:sz w:val="24"/>
          <w:szCs w:val="24"/>
          <w:lang w:val="fr-BE"/>
        </w:rPr>
        <w:t>(b)</w:t>
      </w:r>
      <w:r w:rsidRPr="00980AAF">
        <w:rPr>
          <w:rFonts w:ascii="Times New Roman" w:hAnsi="Times New Roman" w:cs="Times New Roman"/>
          <w:sz w:val="24"/>
          <w:szCs w:val="24"/>
          <w:lang w:val="fr-BE"/>
        </w:rPr>
        <w:t xml:space="preserve"> au public-cible ainsi qu'avec</w:t>
      </w:r>
      <w:r w:rsidR="00230BE4">
        <w:rPr>
          <w:rFonts w:ascii="Times New Roman" w:hAnsi="Times New Roman" w:cs="Times New Roman"/>
          <w:i/>
          <w:sz w:val="24"/>
          <w:szCs w:val="24"/>
          <w:lang w:val="fr-BE"/>
        </w:rPr>
        <w:t xml:space="preserve"> </w:t>
      </w:r>
      <w:r w:rsidRPr="0086075B">
        <w:rPr>
          <w:rFonts w:ascii="Times New Roman" w:hAnsi="Times New Roman" w:cs="Times New Roman"/>
          <w:sz w:val="24"/>
          <w:szCs w:val="24"/>
          <w:lang w:val="fr-BE"/>
        </w:rPr>
        <w:t>(ii)</w:t>
      </w:r>
      <w:r w:rsidRPr="00980AAF">
        <w:rPr>
          <w:rFonts w:ascii="Times New Roman" w:hAnsi="Times New Roman" w:cs="Times New Roman"/>
          <w:sz w:val="24"/>
          <w:szCs w:val="24"/>
          <w:lang w:val="fr-BE"/>
        </w:rPr>
        <w:t xml:space="preserve"> le contexte économique caractérisé par une concurrence renforcée sur le marché des outils didactiques du FLE. Cette intervention s'inscrit dans le cadre d'un projet de recherche plus vaste se proposant d'étudier de façon comparative, transversale et multidimensionnelle les dialogues didactiques anciens en tant que sources pour la pragmatique et sociolinguistique historiques du français.</w:t>
      </w:r>
    </w:p>
    <w:p w14:paraId="27A927C4" w14:textId="77777777" w:rsidR="00980AAF" w:rsidRPr="00980AAF" w:rsidRDefault="00980AAF" w:rsidP="00980AAF">
      <w:pPr>
        <w:spacing w:after="0" w:line="240" w:lineRule="auto"/>
        <w:rPr>
          <w:rFonts w:ascii="Times New Roman" w:hAnsi="Times New Roman" w:cs="Times New Roman"/>
          <w:sz w:val="24"/>
          <w:szCs w:val="24"/>
          <w:lang w:val="fr-BE"/>
        </w:rPr>
      </w:pPr>
    </w:p>
    <w:p w14:paraId="1F67652B" w14:textId="77777777" w:rsidR="00980AAF" w:rsidRPr="0086075B" w:rsidRDefault="00980AAF" w:rsidP="00980AAF">
      <w:pPr>
        <w:pStyle w:val="Kommentartext"/>
        <w:spacing w:after="0"/>
        <w:ind w:left="284" w:hanging="284"/>
        <w:rPr>
          <w:rFonts w:ascii="Times New Roman" w:hAnsi="Times New Roman" w:cs="Times New Roman"/>
          <w:sz w:val="22"/>
          <w:szCs w:val="22"/>
          <w:lang w:val="fr-FR" w:eastAsia="de-DE"/>
        </w:rPr>
      </w:pPr>
      <w:proofErr w:type="spellStart"/>
      <w:r w:rsidRPr="0086075B">
        <w:rPr>
          <w:rFonts w:ascii="Times New Roman" w:hAnsi="Times New Roman" w:cs="Times New Roman"/>
          <w:sz w:val="22"/>
          <w:szCs w:val="22"/>
          <w:lang w:val="fr-FR" w:eastAsia="de-DE"/>
        </w:rPr>
        <w:t>Kaltz</w:t>
      </w:r>
      <w:proofErr w:type="spellEnd"/>
      <w:r w:rsidRPr="0086075B">
        <w:rPr>
          <w:rFonts w:ascii="Times New Roman" w:hAnsi="Times New Roman" w:cs="Times New Roman"/>
          <w:sz w:val="22"/>
          <w:szCs w:val="22"/>
          <w:lang w:val="fr-FR" w:eastAsia="de-DE"/>
        </w:rPr>
        <w:t xml:space="preserve">, Barbara. 1995. </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L'enseignement des langues étrangères au XVI</w:t>
      </w:r>
      <w:r w:rsidRPr="0086075B">
        <w:rPr>
          <w:rFonts w:ascii="Times New Roman" w:hAnsi="Times New Roman" w:cs="Times New Roman"/>
          <w:sz w:val="22"/>
          <w:szCs w:val="22"/>
          <w:vertAlign w:val="superscript"/>
          <w:lang w:val="fr-FR" w:eastAsia="de-DE"/>
        </w:rPr>
        <w:t>e</w:t>
      </w:r>
      <w:r w:rsidRPr="0086075B">
        <w:rPr>
          <w:rFonts w:ascii="Times New Roman" w:hAnsi="Times New Roman" w:cs="Times New Roman"/>
          <w:sz w:val="22"/>
          <w:szCs w:val="22"/>
          <w:lang w:val="fr-FR" w:eastAsia="de-DE"/>
        </w:rPr>
        <w:t xml:space="preserve"> </w:t>
      </w:r>
      <w:proofErr w:type="gramStart"/>
      <w:r w:rsidRPr="0086075B">
        <w:rPr>
          <w:rFonts w:ascii="Times New Roman" w:hAnsi="Times New Roman" w:cs="Times New Roman"/>
          <w:sz w:val="22"/>
          <w:szCs w:val="22"/>
          <w:lang w:val="fr-FR" w:eastAsia="de-DE"/>
        </w:rPr>
        <w:t>siècle:</w:t>
      </w:r>
      <w:proofErr w:type="gramEnd"/>
      <w:r w:rsidRPr="0086075B">
        <w:rPr>
          <w:rFonts w:ascii="Times New Roman" w:hAnsi="Times New Roman" w:cs="Times New Roman"/>
          <w:sz w:val="22"/>
          <w:szCs w:val="22"/>
          <w:lang w:val="fr-FR" w:eastAsia="de-DE"/>
        </w:rPr>
        <w:t xml:space="preserve"> Structure globale et typologie des textes destinés à l'apprentissage des vernaculaires</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 xml:space="preserve">. </w:t>
      </w:r>
      <w:proofErr w:type="spellStart"/>
      <w:r w:rsidRPr="0086075B">
        <w:rPr>
          <w:rFonts w:ascii="Times New Roman" w:hAnsi="Times New Roman" w:cs="Times New Roman"/>
          <w:i/>
          <w:sz w:val="22"/>
          <w:szCs w:val="22"/>
          <w:lang w:val="fr-FR" w:eastAsia="de-DE"/>
        </w:rPr>
        <w:t>Beiträge</w:t>
      </w:r>
      <w:proofErr w:type="spellEnd"/>
      <w:r w:rsidRPr="0086075B">
        <w:rPr>
          <w:rFonts w:ascii="Times New Roman" w:hAnsi="Times New Roman" w:cs="Times New Roman"/>
          <w:i/>
          <w:sz w:val="22"/>
          <w:szCs w:val="22"/>
          <w:lang w:val="fr-FR" w:eastAsia="de-DE"/>
        </w:rPr>
        <w:t xml:space="preserve"> </w:t>
      </w:r>
      <w:proofErr w:type="spellStart"/>
      <w:r w:rsidRPr="0086075B">
        <w:rPr>
          <w:rFonts w:ascii="Times New Roman" w:hAnsi="Times New Roman" w:cs="Times New Roman"/>
          <w:i/>
          <w:sz w:val="22"/>
          <w:szCs w:val="22"/>
          <w:lang w:val="fr-FR" w:eastAsia="de-DE"/>
        </w:rPr>
        <w:t>zur</w:t>
      </w:r>
      <w:proofErr w:type="spellEnd"/>
      <w:r w:rsidRPr="0086075B">
        <w:rPr>
          <w:rFonts w:ascii="Times New Roman" w:hAnsi="Times New Roman" w:cs="Times New Roman"/>
          <w:i/>
          <w:sz w:val="22"/>
          <w:szCs w:val="22"/>
          <w:lang w:val="fr-FR" w:eastAsia="de-DE"/>
        </w:rPr>
        <w:t xml:space="preserve"> </w:t>
      </w:r>
      <w:proofErr w:type="spellStart"/>
      <w:r w:rsidRPr="0086075B">
        <w:rPr>
          <w:rFonts w:ascii="Times New Roman" w:hAnsi="Times New Roman" w:cs="Times New Roman"/>
          <w:i/>
          <w:sz w:val="22"/>
          <w:szCs w:val="22"/>
          <w:lang w:val="fr-FR" w:eastAsia="de-DE"/>
        </w:rPr>
        <w:t>Geschichte</w:t>
      </w:r>
      <w:proofErr w:type="spellEnd"/>
      <w:r w:rsidRPr="0086075B">
        <w:rPr>
          <w:rFonts w:ascii="Times New Roman" w:hAnsi="Times New Roman" w:cs="Times New Roman"/>
          <w:i/>
          <w:sz w:val="22"/>
          <w:szCs w:val="22"/>
          <w:lang w:val="fr-FR" w:eastAsia="de-DE"/>
        </w:rPr>
        <w:t xml:space="preserve"> der </w:t>
      </w:r>
      <w:proofErr w:type="spellStart"/>
      <w:r w:rsidRPr="0086075B">
        <w:rPr>
          <w:rFonts w:ascii="Times New Roman" w:hAnsi="Times New Roman" w:cs="Times New Roman"/>
          <w:i/>
          <w:sz w:val="22"/>
          <w:szCs w:val="22"/>
          <w:lang w:val="fr-FR" w:eastAsia="de-DE"/>
        </w:rPr>
        <w:t>Sprachwissenschaft</w:t>
      </w:r>
      <w:proofErr w:type="spellEnd"/>
      <w:r w:rsidRPr="0086075B">
        <w:rPr>
          <w:rFonts w:ascii="Times New Roman" w:hAnsi="Times New Roman" w:cs="Times New Roman"/>
          <w:sz w:val="22"/>
          <w:szCs w:val="22"/>
          <w:lang w:val="fr-FR" w:eastAsia="de-DE"/>
        </w:rPr>
        <w:t xml:space="preserve"> 5, 79–105.</w:t>
      </w:r>
    </w:p>
    <w:p w14:paraId="5CA0E9BA" w14:textId="2858192A" w:rsidR="00980AAF" w:rsidRPr="0086075B" w:rsidRDefault="00980AAF" w:rsidP="00980AAF">
      <w:pPr>
        <w:pStyle w:val="Kommentartext"/>
        <w:spacing w:after="0"/>
        <w:ind w:left="284" w:hanging="284"/>
        <w:rPr>
          <w:rFonts w:ascii="Times New Roman" w:hAnsi="Times New Roman" w:cs="Times New Roman"/>
          <w:sz w:val="22"/>
          <w:szCs w:val="22"/>
          <w:lang w:val="fr-FR" w:eastAsia="de-DE"/>
        </w:rPr>
      </w:pPr>
      <w:proofErr w:type="spellStart"/>
      <w:r w:rsidRPr="00980AAF">
        <w:rPr>
          <w:rFonts w:ascii="Times New Roman" w:hAnsi="Times New Roman" w:cs="Times New Roman"/>
          <w:sz w:val="22"/>
          <w:szCs w:val="22"/>
          <w:lang w:val="fr-BE" w:eastAsia="de-DE"/>
        </w:rPr>
        <w:t>Marchello-Nizia</w:t>
      </w:r>
      <w:proofErr w:type="spellEnd"/>
      <w:r w:rsidRPr="0086075B">
        <w:rPr>
          <w:rFonts w:ascii="Times New Roman" w:hAnsi="Times New Roman" w:cs="Times New Roman"/>
          <w:sz w:val="22"/>
          <w:szCs w:val="22"/>
          <w:lang w:val="fr-FR" w:eastAsia="de-DE"/>
        </w:rPr>
        <w:t xml:space="preserve">, Christiane. 2015. </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L'importance spécifique de l'</w:t>
      </w:r>
      <w:r w:rsidRPr="0086075B">
        <w:rPr>
          <w:rFonts w:ascii="Times New Roman" w:hAnsi="Times New Roman" w:cs="Times New Roman"/>
          <w:i/>
          <w:sz w:val="22"/>
          <w:szCs w:val="22"/>
          <w:lang w:val="fr-FR" w:eastAsia="de-DE"/>
        </w:rPr>
        <w:t>oral représenté</w:t>
      </w:r>
      <w:r w:rsidRPr="0086075B">
        <w:rPr>
          <w:rFonts w:ascii="Times New Roman" w:hAnsi="Times New Roman" w:cs="Times New Roman"/>
          <w:sz w:val="22"/>
          <w:szCs w:val="22"/>
          <w:lang w:val="fr-FR" w:eastAsia="de-DE"/>
        </w:rPr>
        <w:t xml:space="preserve"> pour la linguistique diachronique</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 xml:space="preserve">. </w:t>
      </w:r>
      <w:proofErr w:type="gramStart"/>
      <w:r w:rsidRPr="0086075B">
        <w:rPr>
          <w:rFonts w:ascii="Times New Roman" w:hAnsi="Times New Roman" w:cs="Times New Roman"/>
          <w:sz w:val="22"/>
          <w:szCs w:val="22"/>
          <w:lang w:val="fr-FR" w:eastAsia="de-DE"/>
        </w:rPr>
        <w:t>In:</w:t>
      </w:r>
      <w:proofErr w:type="gramEnd"/>
      <w:r w:rsidRPr="0086075B">
        <w:rPr>
          <w:rFonts w:ascii="Times New Roman" w:hAnsi="Times New Roman" w:cs="Times New Roman"/>
          <w:sz w:val="22"/>
          <w:szCs w:val="22"/>
          <w:lang w:val="fr-FR" w:eastAsia="de-DE"/>
        </w:rPr>
        <w:t xml:space="preserve"> Wendy Ayres-Bennett/Thomas M. </w:t>
      </w:r>
      <w:proofErr w:type="spellStart"/>
      <w:r w:rsidRPr="0086075B">
        <w:rPr>
          <w:rFonts w:ascii="Times New Roman" w:hAnsi="Times New Roman" w:cs="Times New Roman"/>
          <w:sz w:val="22"/>
          <w:szCs w:val="22"/>
          <w:lang w:val="fr-FR" w:eastAsia="de-DE"/>
        </w:rPr>
        <w:t>Rainsford</w:t>
      </w:r>
      <w:proofErr w:type="spellEnd"/>
      <w:r w:rsidRPr="0086075B">
        <w:rPr>
          <w:rFonts w:ascii="Times New Roman" w:hAnsi="Times New Roman" w:cs="Times New Roman"/>
          <w:sz w:val="22"/>
          <w:szCs w:val="22"/>
          <w:lang w:val="fr-FR" w:eastAsia="de-DE"/>
        </w:rPr>
        <w:t xml:space="preserve"> (</w:t>
      </w:r>
      <w:proofErr w:type="spellStart"/>
      <w:r w:rsidRPr="0086075B">
        <w:rPr>
          <w:rFonts w:ascii="Times New Roman" w:hAnsi="Times New Roman" w:cs="Times New Roman"/>
          <w:sz w:val="22"/>
          <w:szCs w:val="22"/>
          <w:lang w:val="fr-FR" w:eastAsia="de-DE"/>
        </w:rPr>
        <w:t>eds</w:t>
      </w:r>
      <w:proofErr w:type="spellEnd"/>
      <w:r w:rsidRPr="0086075B">
        <w:rPr>
          <w:rFonts w:ascii="Times New Roman" w:hAnsi="Times New Roman" w:cs="Times New Roman"/>
          <w:sz w:val="22"/>
          <w:szCs w:val="22"/>
          <w:lang w:val="fr-FR" w:eastAsia="de-DE"/>
        </w:rPr>
        <w:t xml:space="preserve">.). </w:t>
      </w:r>
      <w:r w:rsidRPr="0086075B">
        <w:rPr>
          <w:rFonts w:ascii="Times New Roman" w:hAnsi="Times New Roman" w:cs="Times New Roman"/>
          <w:i/>
          <w:sz w:val="22"/>
          <w:szCs w:val="22"/>
          <w:lang w:val="fr-FR" w:eastAsia="de-DE"/>
        </w:rPr>
        <w:t xml:space="preserve">L'histoire du </w:t>
      </w:r>
      <w:proofErr w:type="gramStart"/>
      <w:r w:rsidRPr="0086075B">
        <w:rPr>
          <w:rFonts w:ascii="Times New Roman" w:hAnsi="Times New Roman" w:cs="Times New Roman"/>
          <w:i/>
          <w:sz w:val="22"/>
          <w:szCs w:val="22"/>
          <w:lang w:val="fr-FR" w:eastAsia="de-DE"/>
        </w:rPr>
        <w:t>français:</w:t>
      </w:r>
      <w:proofErr w:type="gramEnd"/>
      <w:r w:rsidRPr="0086075B">
        <w:rPr>
          <w:rFonts w:ascii="Times New Roman" w:hAnsi="Times New Roman" w:cs="Times New Roman"/>
          <w:i/>
          <w:sz w:val="22"/>
          <w:szCs w:val="22"/>
          <w:lang w:val="fr-FR" w:eastAsia="de-DE"/>
        </w:rPr>
        <w:t xml:space="preserve"> État des lieux et perspectives.</w:t>
      </w:r>
      <w:r w:rsidRPr="0086075B">
        <w:rPr>
          <w:rFonts w:ascii="Times New Roman" w:hAnsi="Times New Roman" w:cs="Times New Roman"/>
          <w:sz w:val="22"/>
          <w:szCs w:val="22"/>
          <w:lang w:val="fr-FR" w:eastAsia="de-DE"/>
        </w:rPr>
        <w:t xml:space="preserve"> </w:t>
      </w:r>
      <w:proofErr w:type="gramStart"/>
      <w:r w:rsidRPr="0086075B">
        <w:rPr>
          <w:rFonts w:ascii="Times New Roman" w:hAnsi="Times New Roman" w:cs="Times New Roman"/>
          <w:sz w:val="22"/>
          <w:szCs w:val="22"/>
          <w:lang w:val="fr-FR" w:eastAsia="de-DE"/>
        </w:rPr>
        <w:t>Paris:</w:t>
      </w:r>
      <w:proofErr w:type="gramEnd"/>
      <w:r w:rsidRPr="0086075B">
        <w:rPr>
          <w:rFonts w:ascii="Times New Roman" w:hAnsi="Times New Roman" w:cs="Times New Roman"/>
          <w:sz w:val="22"/>
          <w:szCs w:val="22"/>
          <w:lang w:val="fr-FR" w:eastAsia="de-DE"/>
        </w:rPr>
        <w:t xml:space="preserve"> Garnier, 161–174.</w:t>
      </w:r>
    </w:p>
    <w:p w14:paraId="101BC65C" w14:textId="2474A1AA" w:rsidR="00980AAF" w:rsidRPr="00980AAF" w:rsidRDefault="00980AAF" w:rsidP="0086075B">
      <w:pPr>
        <w:pStyle w:val="Kommentartext"/>
        <w:spacing w:after="0"/>
        <w:ind w:left="284" w:hanging="284"/>
        <w:rPr>
          <w:rFonts w:ascii="Times New Roman" w:hAnsi="Times New Roman" w:cs="Times New Roman"/>
          <w:lang w:val="en-GB"/>
        </w:rPr>
      </w:pPr>
      <w:proofErr w:type="spellStart"/>
      <w:r w:rsidRPr="0086075B">
        <w:rPr>
          <w:rFonts w:ascii="Times New Roman" w:hAnsi="Times New Roman" w:cs="Times New Roman"/>
          <w:sz w:val="22"/>
          <w:szCs w:val="22"/>
          <w:lang w:val="fr-FR" w:eastAsia="de-DE"/>
        </w:rPr>
        <w:t>Zimont</w:t>
      </w:r>
      <w:proofErr w:type="spellEnd"/>
      <w:r w:rsidRPr="0086075B">
        <w:rPr>
          <w:rFonts w:ascii="Times New Roman" w:hAnsi="Times New Roman" w:cs="Times New Roman"/>
          <w:sz w:val="22"/>
          <w:szCs w:val="22"/>
          <w:lang w:val="fr-FR" w:eastAsia="de-DE"/>
        </w:rPr>
        <w:t xml:space="preserve">, </w:t>
      </w:r>
      <w:proofErr w:type="spellStart"/>
      <w:r w:rsidRPr="0086075B">
        <w:rPr>
          <w:rFonts w:ascii="Times New Roman" w:hAnsi="Times New Roman" w:cs="Times New Roman"/>
          <w:sz w:val="22"/>
          <w:szCs w:val="22"/>
          <w:lang w:val="fr-FR" w:eastAsia="de-DE"/>
        </w:rPr>
        <w:t>Elizaveta</w:t>
      </w:r>
      <w:proofErr w:type="spellEnd"/>
      <w:r w:rsidRPr="0086075B">
        <w:rPr>
          <w:rFonts w:ascii="Times New Roman" w:hAnsi="Times New Roman" w:cs="Times New Roman"/>
          <w:sz w:val="22"/>
          <w:szCs w:val="22"/>
          <w:lang w:val="fr-FR" w:eastAsia="de-DE"/>
        </w:rPr>
        <w:t xml:space="preserve">. 2019. </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 xml:space="preserve">Les </w:t>
      </w:r>
      <w:r w:rsidRPr="0086075B">
        <w:rPr>
          <w:rFonts w:ascii="Times New Roman" w:hAnsi="Times New Roman" w:cs="Times New Roman"/>
          <w:i/>
          <w:iCs/>
          <w:sz w:val="22"/>
          <w:szCs w:val="22"/>
          <w:lang w:val="fr-FR" w:eastAsia="de-DE"/>
        </w:rPr>
        <w:t>Collocutions</w:t>
      </w:r>
      <w:r w:rsidRPr="0086075B">
        <w:rPr>
          <w:rFonts w:ascii="Times New Roman" w:hAnsi="Times New Roman" w:cs="Times New Roman"/>
          <w:sz w:val="22"/>
          <w:szCs w:val="22"/>
          <w:lang w:val="fr-FR" w:eastAsia="de-DE"/>
        </w:rPr>
        <w:t xml:space="preserve"> (ca 1543–1546) de Jan </w:t>
      </w:r>
      <w:proofErr w:type="spellStart"/>
      <w:proofErr w:type="gramStart"/>
      <w:r w:rsidRPr="0086075B">
        <w:rPr>
          <w:rFonts w:ascii="Times New Roman" w:hAnsi="Times New Roman" w:cs="Times New Roman"/>
          <w:sz w:val="22"/>
          <w:szCs w:val="22"/>
          <w:lang w:val="fr-FR" w:eastAsia="de-DE"/>
        </w:rPr>
        <w:t>Berthout</w:t>
      </w:r>
      <w:proofErr w:type="spellEnd"/>
      <w:r w:rsidRPr="0086075B">
        <w:rPr>
          <w:rFonts w:ascii="Times New Roman" w:hAnsi="Times New Roman" w:cs="Times New Roman"/>
          <w:sz w:val="22"/>
          <w:szCs w:val="22"/>
          <w:lang w:val="fr-FR" w:eastAsia="de-DE"/>
        </w:rPr>
        <w:t>:</w:t>
      </w:r>
      <w:proofErr w:type="gramEnd"/>
      <w:r w:rsidRPr="0086075B">
        <w:rPr>
          <w:rFonts w:ascii="Times New Roman" w:hAnsi="Times New Roman" w:cs="Times New Roman"/>
          <w:sz w:val="22"/>
          <w:szCs w:val="22"/>
          <w:lang w:val="fr-FR" w:eastAsia="de-DE"/>
        </w:rPr>
        <w:t xml:space="preserve"> Variations et répétitions dans un manuel de langue</w:t>
      </w:r>
      <w:r w:rsidRPr="00980AAF">
        <w:rPr>
          <w:rFonts w:ascii="Times New Roman" w:hAnsi="Times New Roman" w:cs="Times New Roman"/>
          <w:sz w:val="22"/>
          <w:szCs w:val="22"/>
          <w:lang w:val="fr-FR" w:eastAsia="de-DE"/>
        </w:rPr>
        <w:t>"</w:t>
      </w:r>
      <w:r w:rsidRPr="0086075B">
        <w:rPr>
          <w:rFonts w:ascii="Times New Roman" w:hAnsi="Times New Roman" w:cs="Times New Roman"/>
          <w:sz w:val="22"/>
          <w:szCs w:val="22"/>
          <w:lang w:val="fr-FR" w:eastAsia="de-DE"/>
        </w:rPr>
        <w:t xml:space="preserve">. </w:t>
      </w:r>
      <w:r w:rsidRPr="00980AAF">
        <w:rPr>
          <w:rFonts w:ascii="Times New Roman" w:hAnsi="Times New Roman" w:cs="Times New Roman"/>
          <w:i/>
          <w:iCs/>
          <w:sz w:val="22"/>
          <w:szCs w:val="22"/>
          <w:lang w:val="en-GB" w:eastAsia="de-DE"/>
        </w:rPr>
        <w:t xml:space="preserve">Documents pour </w:t>
      </w:r>
      <w:proofErr w:type="spellStart"/>
      <w:r w:rsidRPr="00980AAF">
        <w:rPr>
          <w:rFonts w:ascii="Times New Roman" w:hAnsi="Times New Roman" w:cs="Times New Roman"/>
          <w:i/>
          <w:iCs/>
          <w:sz w:val="22"/>
          <w:szCs w:val="22"/>
          <w:lang w:val="en-GB" w:eastAsia="de-DE"/>
        </w:rPr>
        <w:t>l'histoire</w:t>
      </w:r>
      <w:proofErr w:type="spellEnd"/>
      <w:r w:rsidRPr="00980AAF">
        <w:rPr>
          <w:rFonts w:ascii="Times New Roman" w:hAnsi="Times New Roman" w:cs="Times New Roman"/>
          <w:i/>
          <w:iCs/>
          <w:sz w:val="22"/>
          <w:szCs w:val="22"/>
          <w:lang w:val="en-GB" w:eastAsia="de-DE"/>
        </w:rPr>
        <w:t xml:space="preserve"> du </w:t>
      </w:r>
      <w:proofErr w:type="spellStart"/>
      <w:r w:rsidRPr="00980AAF">
        <w:rPr>
          <w:rFonts w:ascii="Times New Roman" w:hAnsi="Times New Roman" w:cs="Times New Roman"/>
          <w:i/>
          <w:iCs/>
          <w:sz w:val="22"/>
          <w:szCs w:val="22"/>
          <w:lang w:val="en-GB" w:eastAsia="de-DE"/>
        </w:rPr>
        <w:t>français</w:t>
      </w:r>
      <w:proofErr w:type="spellEnd"/>
      <w:r w:rsidRPr="00980AAF">
        <w:rPr>
          <w:rFonts w:ascii="Times New Roman" w:hAnsi="Times New Roman" w:cs="Times New Roman"/>
          <w:i/>
          <w:iCs/>
          <w:sz w:val="22"/>
          <w:szCs w:val="22"/>
          <w:lang w:val="en-GB" w:eastAsia="de-DE"/>
        </w:rPr>
        <w:t xml:space="preserve"> langue </w:t>
      </w:r>
      <w:proofErr w:type="spellStart"/>
      <w:r w:rsidRPr="00980AAF">
        <w:rPr>
          <w:rFonts w:ascii="Times New Roman" w:hAnsi="Times New Roman" w:cs="Times New Roman"/>
          <w:i/>
          <w:iCs/>
          <w:sz w:val="22"/>
          <w:szCs w:val="22"/>
          <w:lang w:val="en-GB" w:eastAsia="de-DE"/>
        </w:rPr>
        <w:t>étrangère</w:t>
      </w:r>
      <w:proofErr w:type="spellEnd"/>
      <w:r w:rsidRPr="00980AAF">
        <w:rPr>
          <w:rFonts w:ascii="Times New Roman" w:hAnsi="Times New Roman" w:cs="Times New Roman"/>
          <w:i/>
          <w:iCs/>
          <w:sz w:val="22"/>
          <w:szCs w:val="22"/>
          <w:lang w:val="en-GB" w:eastAsia="de-DE"/>
        </w:rPr>
        <w:t xml:space="preserve"> </w:t>
      </w:r>
      <w:proofErr w:type="spellStart"/>
      <w:r w:rsidRPr="00980AAF">
        <w:rPr>
          <w:rFonts w:ascii="Times New Roman" w:hAnsi="Times New Roman" w:cs="Times New Roman"/>
          <w:i/>
          <w:iCs/>
          <w:sz w:val="22"/>
          <w:szCs w:val="22"/>
          <w:lang w:val="en-GB" w:eastAsia="de-DE"/>
        </w:rPr>
        <w:t>ou</w:t>
      </w:r>
      <w:proofErr w:type="spellEnd"/>
      <w:r w:rsidRPr="00980AAF">
        <w:rPr>
          <w:rFonts w:ascii="Times New Roman" w:hAnsi="Times New Roman" w:cs="Times New Roman"/>
          <w:i/>
          <w:iCs/>
          <w:sz w:val="22"/>
          <w:szCs w:val="22"/>
          <w:lang w:val="en-GB" w:eastAsia="de-DE"/>
        </w:rPr>
        <w:t xml:space="preserve"> </w:t>
      </w:r>
      <w:proofErr w:type="spellStart"/>
      <w:r w:rsidRPr="00980AAF">
        <w:rPr>
          <w:rFonts w:ascii="Times New Roman" w:hAnsi="Times New Roman" w:cs="Times New Roman"/>
          <w:i/>
          <w:iCs/>
          <w:sz w:val="22"/>
          <w:szCs w:val="22"/>
          <w:lang w:val="en-GB" w:eastAsia="de-DE"/>
        </w:rPr>
        <w:t>seconde</w:t>
      </w:r>
      <w:proofErr w:type="spellEnd"/>
      <w:r w:rsidRPr="00980AAF">
        <w:rPr>
          <w:rFonts w:ascii="Times New Roman" w:hAnsi="Times New Roman" w:cs="Times New Roman"/>
          <w:sz w:val="22"/>
          <w:szCs w:val="22"/>
          <w:lang w:val="en-GB" w:eastAsia="de-DE"/>
        </w:rPr>
        <w:t xml:space="preserve"> 62</w:t>
      </w:r>
      <w:r w:rsidR="00230BE4" w:rsidRPr="00980AAF">
        <w:rPr>
          <w:rFonts w:ascii="Times New Roman" w:hAnsi="Times New Roman" w:cs="Times New Roman"/>
          <w:sz w:val="22"/>
          <w:szCs w:val="22"/>
          <w:lang w:val="en-US" w:eastAsia="de-DE"/>
        </w:rPr>
        <w:t>–</w:t>
      </w:r>
      <w:r w:rsidRPr="00980AAF">
        <w:rPr>
          <w:rFonts w:ascii="Times New Roman" w:hAnsi="Times New Roman" w:cs="Times New Roman"/>
          <w:sz w:val="22"/>
          <w:szCs w:val="22"/>
          <w:lang w:val="en-GB" w:eastAsia="de-DE"/>
        </w:rPr>
        <w:t>63, 115–140.</w:t>
      </w:r>
    </w:p>
    <w:sectPr w:rsidR="00980AAF" w:rsidRPr="00980AAF" w:rsidSect="003246A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eutner, Ursula" w:date="2024-06-06T12:29:00Z" w:initials="RU">
    <w:p w14:paraId="50FFABED" w14:textId="77777777" w:rsidR="000A2965" w:rsidRDefault="000A2965">
      <w:pPr>
        <w:pStyle w:val="Kommentartext"/>
      </w:pPr>
      <w:r>
        <w:rPr>
          <w:rStyle w:val="Kommentarzeichen"/>
        </w:rPr>
        <w:annotationRef/>
      </w:r>
      <w:r>
        <w:t xml:space="preserve">@IK: meine Bib ist in einem Kasten. Bite raus aus dem Kasten. </w:t>
      </w:r>
    </w:p>
    <w:p w14:paraId="19646B2A" w14:textId="77777777" w:rsidR="000A2965" w:rsidRDefault="000A2965">
      <w:pPr>
        <w:pStyle w:val="Kommentartext"/>
      </w:pPr>
    </w:p>
    <w:p w14:paraId="096B4D9D" w14:textId="34ECAB14" w:rsidR="000A2965" w:rsidRDefault="000A2965">
      <w:pPr>
        <w:pStyle w:val="Kommentartext"/>
      </w:pPr>
      <w:r>
        <w:t xml:space="preserve">Jahreszahlen nicht in klammern. </w:t>
      </w:r>
    </w:p>
  </w:comment>
  <w:comment w:id="6" w:author="Reutner, Ursula" w:date="2024-06-06T12:33:00Z" w:initials="RU">
    <w:p w14:paraId="24C6F041" w14:textId="7EFBA9C7" w:rsidR="000A2965" w:rsidRDefault="000A2965">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6B4D9D" w15:done="0"/>
  <w15:commentEx w15:paraId="24C6F041" w15:paraIdParent="096B4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B4D9D" w16cid:durableId="2A0C2A26"/>
  <w16cid:commentId w16cid:paraId="24C6F041" w16cid:durableId="2A0C2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1F07" w14:textId="77777777" w:rsidR="00103A94" w:rsidRDefault="00103A94" w:rsidP="00FB371B">
      <w:pPr>
        <w:spacing w:after="0" w:line="240" w:lineRule="auto"/>
      </w:pPr>
      <w:r>
        <w:separator/>
      </w:r>
    </w:p>
  </w:endnote>
  <w:endnote w:type="continuationSeparator" w:id="0">
    <w:p w14:paraId="2F23DD5E" w14:textId="77777777" w:rsidR="00103A94" w:rsidRDefault="00103A94" w:rsidP="00F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F1C4" w14:textId="77777777" w:rsidR="00103A94" w:rsidRDefault="00103A94" w:rsidP="00FB371B">
      <w:pPr>
        <w:spacing w:after="0" w:line="240" w:lineRule="auto"/>
      </w:pPr>
      <w:r>
        <w:separator/>
      </w:r>
    </w:p>
  </w:footnote>
  <w:footnote w:type="continuationSeparator" w:id="0">
    <w:p w14:paraId="6918BACE" w14:textId="77777777" w:rsidR="00103A94" w:rsidRDefault="00103A94" w:rsidP="00FB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7D"/>
    <w:multiLevelType w:val="hybridMultilevel"/>
    <w:tmpl w:val="975662AA"/>
    <w:lvl w:ilvl="0" w:tplc="7F428A4E">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02623"/>
    <w:multiLevelType w:val="hybridMultilevel"/>
    <w:tmpl w:val="8E4C67B4"/>
    <w:lvl w:ilvl="0" w:tplc="E3BE88AE">
      <w:start w:val="1"/>
      <w:numFmt w:val="decimal"/>
      <w:lvlText w:val="Fol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86623"/>
    <w:multiLevelType w:val="hybridMultilevel"/>
    <w:tmpl w:val="4E08F840"/>
    <w:lvl w:ilvl="0" w:tplc="A8D68EE4">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07FC4"/>
    <w:multiLevelType w:val="hybridMultilevel"/>
    <w:tmpl w:val="9976F48E"/>
    <w:lvl w:ilvl="0" w:tplc="6D6E78BA">
      <w:start w:val="1"/>
      <w:numFmt w:val="decimal"/>
      <w:pStyle w:val="Bildunterschrift"/>
      <w:lvlText w:val="Fi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B046BE"/>
    <w:multiLevelType w:val="hybridMultilevel"/>
    <w:tmpl w:val="67AEF712"/>
    <w:lvl w:ilvl="0" w:tplc="875AF31C">
      <w:start w:val="1"/>
      <w:numFmt w:val="decimal"/>
      <w:pStyle w:val="Sprach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157D1FFA"/>
    <w:multiLevelType w:val="hybridMultilevel"/>
    <w:tmpl w:val="5532E1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AA49F2"/>
    <w:multiLevelType w:val="hybridMultilevel"/>
    <w:tmpl w:val="3F9CCE16"/>
    <w:lvl w:ilvl="0" w:tplc="5450D1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655983"/>
    <w:multiLevelType w:val="hybridMultilevel"/>
    <w:tmpl w:val="E06AEE36"/>
    <w:lvl w:ilvl="0" w:tplc="D0085FF6">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5A042A"/>
    <w:multiLevelType w:val="hybridMultilevel"/>
    <w:tmpl w:val="80108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9D62C8"/>
    <w:multiLevelType w:val="hybridMultilevel"/>
    <w:tmpl w:val="E12E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295D2B"/>
    <w:multiLevelType w:val="hybridMultilevel"/>
    <w:tmpl w:val="F4E0FB66"/>
    <w:lvl w:ilvl="0" w:tplc="08DC2C0A">
      <w:start w:val="1"/>
      <w:numFmt w:val="bullet"/>
      <w:lvlText w:val=""/>
      <w:lvlJc w:val="left"/>
      <w:pPr>
        <w:tabs>
          <w:tab w:val="num" w:pos="720"/>
        </w:tabs>
        <w:ind w:left="720" w:hanging="360"/>
      </w:pPr>
      <w:rPr>
        <w:rFonts w:ascii="Wingdings" w:hAnsi="Wingdings" w:hint="default"/>
      </w:rPr>
    </w:lvl>
    <w:lvl w:ilvl="1" w:tplc="F00A4DCA" w:tentative="1">
      <w:start w:val="1"/>
      <w:numFmt w:val="bullet"/>
      <w:lvlText w:val=""/>
      <w:lvlJc w:val="left"/>
      <w:pPr>
        <w:tabs>
          <w:tab w:val="num" w:pos="1440"/>
        </w:tabs>
        <w:ind w:left="1440" w:hanging="360"/>
      </w:pPr>
      <w:rPr>
        <w:rFonts w:ascii="Wingdings" w:hAnsi="Wingdings" w:hint="default"/>
      </w:rPr>
    </w:lvl>
    <w:lvl w:ilvl="2" w:tplc="C7AC913E" w:tentative="1">
      <w:start w:val="1"/>
      <w:numFmt w:val="bullet"/>
      <w:lvlText w:val=""/>
      <w:lvlJc w:val="left"/>
      <w:pPr>
        <w:tabs>
          <w:tab w:val="num" w:pos="2160"/>
        </w:tabs>
        <w:ind w:left="2160" w:hanging="360"/>
      </w:pPr>
      <w:rPr>
        <w:rFonts w:ascii="Wingdings" w:hAnsi="Wingdings" w:hint="default"/>
      </w:rPr>
    </w:lvl>
    <w:lvl w:ilvl="3" w:tplc="6B96FBC4" w:tentative="1">
      <w:start w:val="1"/>
      <w:numFmt w:val="bullet"/>
      <w:lvlText w:val=""/>
      <w:lvlJc w:val="left"/>
      <w:pPr>
        <w:tabs>
          <w:tab w:val="num" w:pos="2880"/>
        </w:tabs>
        <w:ind w:left="2880" w:hanging="360"/>
      </w:pPr>
      <w:rPr>
        <w:rFonts w:ascii="Wingdings" w:hAnsi="Wingdings" w:hint="default"/>
      </w:rPr>
    </w:lvl>
    <w:lvl w:ilvl="4" w:tplc="28D85D64" w:tentative="1">
      <w:start w:val="1"/>
      <w:numFmt w:val="bullet"/>
      <w:lvlText w:val=""/>
      <w:lvlJc w:val="left"/>
      <w:pPr>
        <w:tabs>
          <w:tab w:val="num" w:pos="3600"/>
        </w:tabs>
        <w:ind w:left="3600" w:hanging="360"/>
      </w:pPr>
      <w:rPr>
        <w:rFonts w:ascii="Wingdings" w:hAnsi="Wingdings" w:hint="default"/>
      </w:rPr>
    </w:lvl>
    <w:lvl w:ilvl="5" w:tplc="4D9CB0D6" w:tentative="1">
      <w:start w:val="1"/>
      <w:numFmt w:val="bullet"/>
      <w:lvlText w:val=""/>
      <w:lvlJc w:val="left"/>
      <w:pPr>
        <w:tabs>
          <w:tab w:val="num" w:pos="4320"/>
        </w:tabs>
        <w:ind w:left="4320" w:hanging="360"/>
      </w:pPr>
      <w:rPr>
        <w:rFonts w:ascii="Wingdings" w:hAnsi="Wingdings" w:hint="default"/>
      </w:rPr>
    </w:lvl>
    <w:lvl w:ilvl="6" w:tplc="8480C9D8" w:tentative="1">
      <w:start w:val="1"/>
      <w:numFmt w:val="bullet"/>
      <w:lvlText w:val=""/>
      <w:lvlJc w:val="left"/>
      <w:pPr>
        <w:tabs>
          <w:tab w:val="num" w:pos="5040"/>
        </w:tabs>
        <w:ind w:left="5040" w:hanging="360"/>
      </w:pPr>
      <w:rPr>
        <w:rFonts w:ascii="Wingdings" w:hAnsi="Wingdings" w:hint="default"/>
      </w:rPr>
    </w:lvl>
    <w:lvl w:ilvl="7" w:tplc="F77C1B98" w:tentative="1">
      <w:start w:val="1"/>
      <w:numFmt w:val="bullet"/>
      <w:lvlText w:val=""/>
      <w:lvlJc w:val="left"/>
      <w:pPr>
        <w:tabs>
          <w:tab w:val="num" w:pos="5760"/>
        </w:tabs>
        <w:ind w:left="5760" w:hanging="360"/>
      </w:pPr>
      <w:rPr>
        <w:rFonts w:ascii="Wingdings" w:hAnsi="Wingdings" w:hint="default"/>
      </w:rPr>
    </w:lvl>
    <w:lvl w:ilvl="8" w:tplc="EDC8D1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857A9"/>
    <w:multiLevelType w:val="hybridMultilevel"/>
    <w:tmpl w:val="8D7C4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129A3"/>
    <w:multiLevelType w:val="hybridMultilevel"/>
    <w:tmpl w:val="C438475A"/>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D348E1"/>
    <w:multiLevelType w:val="hybridMultilevel"/>
    <w:tmpl w:val="53766328"/>
    <w:lvl w:ilvl="0" w:tplc="305233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4C44F6"/>
    <w:multiLevelType w:val="hybridMultilevel"/>
    <w:tmpl w:val="AE72E7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8F3376"/>
    <w:multiLevelType w:val="hybridMultilevel"/>
    <w:tmpl w:val="E3EA3F74"/>
    <w:lvl w:ilvl="0" w:tplc="BD32C112">
      <w:start w:val="1"/>
      <w:numFmt w:val="bullet"/>
      <w:lvlText w:val=""/>
      <w:lvlJc w:val="left"/>
      <w:pPr>
        <w:tabs>
          <w:tab w:val="num" w:pos="720"/>
        </w:tabs>
        <w:ind w:left="720" w:hanging="360"/>
      </w:pPr>
      <w:rPr>
        <w:rFonts w:ascii="Wingdings 2" w:hAnsi="Wingdings 2" w:hint="default"/>
      </w:rPr>
    </w:lvl>
    <w:lvl w:ilvl="1" w:tplc="4058D256" w:tentative="1">
      <w:start w:val="1"/>
      <w:numFmt w:val="bullet"/>
      <w:lvlText w:val=""/>
      <w:lvlJc w:val="left"/>
      <w:pPr>
        <w:tabs>
          <w:tab w:val="num" w:pos="1440"/>
        </w:tabs>
        <w:ind w:left="1440" w:hanging="360"/>
      </w:pPr>
      <w:rPr>
        <w:rFonts w:ascii="Wingdings 2" w:hAnsi="Wingdings 2" w:hint="default"/>
      </w:rPr>
    </w:lvl>
    <w:lvl w:ilvl="2" w:tplc="D5826CDC" w:tentative="1">
      <w:start w:val="1"/>
      <w:numFmt w:val="bullet"/>
      <w:lvlText w:val=""/>
      <w:lvlJc w:val="left"/>
      <w:pPr>
        <w:tabs>
          <w:tab w:val="num" w:pos="2160"/>
        </w:tabs>
        <w:ind w:left="2160" w:hanging="360"/>
      </w:pPr>
      <w:rPr>
        <w:rFonts w:ascii="Wingdings 2" w:hAnsi="Wingdings 2" w:hint="default"/>
      </w:rPr>
    </w:lvl>
    <w:lvl w:ilvl="3" w:tplc="D218A3E6" w:tentative="1">
      <w:start w:val="1"/>
      <w:numFmt w:val="bullet"/>
      <w:lvlText w:val=""/>
      <w:lvlJc w:val="left"/>
      <w:pPr>
        <w:tabs>
          <w:tab w:val="num" w:pos="2880"/>
        </w:tabs>
        <w:ind w:left="2880" w:hanging="360"/>
      </w:pPr>
      <w:rPr>
        <w:rFonts w:ascii="Wingdings 2" w:hAnsi="Wingdings 2" w:hint="default"/>
      </w:rPr>
    </w:lvl>
    <w:lvl w:ilvl="4" w:tplc="316A263E" w:tentative="1">
      <w:start w:val="1"/>
      <w:numFmt w:val="bullet"/>
      <w:lvlText w:val=""/>
      <w:lvlJc w:val="left"/>
      <w:pPr>
        <w:tabs>
          <w:tab w:val="num" w:pos="3600"/>
        </w:tabs>
        <w:ind w:left="3600" w:hanging="360"/>
      </w:pPr>
      <w:rPr>
        <w:rFonts w:ascii="Wingdings 2" w:hAnsi="Wingdings 2" w:hint="default"/>
      </w:rPr>
    </w:lvl>
    <w:lvl w:ilvl="5" w:tplc="755AA398" w:tentative="1">
      <w:start w:val="1"/>
      <w:numFmt w:val="bullet"/>
      <w:lvlText w:val=""/>
      <w:lvlJc w:val="left"/>
      <w:pPr>
        <w:tabs>
          <w:tab w:val="num" w:pos="4320"/>
        </w:tabs>
        <w:ind w:left="4320" w:hanging="360"/>
      </w:pPr>
      <w:rPr>
        <w:rFonts w:ascii="Wingdings 2" w:hAnsi="Wingdings 2" w:hint="default"/>
      </w:rPr>
    </w:lvl>
    <w:lvl w:ilvl="6" w:tplc="9B0C991C" w:tentative="1">
      <w:start w:val="1"/>
      <w:numFmt w:val="bullet"/>
      <w:lvlText w:val=""/>
      <w:lvlJc w:val="left"/>
      <w:pPr>
        <w:tabs>
          <w:tab w:val="num" w:pos="5040"/>
        </w:tabs>
        <w:ind w:left="5040" w:hanging="360"/>
      </w:pPr>
      <w:rPr>
        <w:rFonts w:ascii="Wingdings 2" w:hAnsi="Wingdings 2" w:hint="default"/>
      </w:rPr>
    </w:lvl>
    <w:lvl w:ilvl="7" w:tplc="2E4458D8" w:tentative="1">
      <w:start w:val="1"/>
      <w:numFmt w:val="bullet"/>
      <w:lvlText w:val=""/>
      <w:lvlJc w:val="left"/>
      <w:pPr>
        <w:tabs>
          <w:tab w:val="num" w:pos="5760"/>
        </w:tabs>
        <w:ind w:left="5760" w:hanging="360"/>
      </w:pPr>
      <w:rPr>
        <w:rFonts w:ascii="Wingdings 2" w:hAnsi="Wingdings 2" w:hint="default"/>
      </w:rPr>
    </w:lvl>
    <w:lvl w:ilvl="8" w:tplc="DCC64D5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B3D2773"/>
    <w:multiLevelType w:val="hybridMultilevel"/>
    <w:tmpl w:val="32343CE2"/>
    <w:lvl w:ilvl="0" w:tplc="FB7424E0">
      <w:start w:val="1"/>
      <w:numFmt w:val="decimal"/>
      <w:lvlText w:val="(%1)"/>
      <w:lvlJc w:val="left"/>
      <w:pPr>
        <w:tabs>
          <w:tab w:val="num" w:pos="720"/>
        </w:tabs>
        <w:ind w:left="720" w:hanging="360"/>
      </w:pPr>
    </w:lvl>
    <w:lvl w:ilvl="1" w:tplc="0A420952" w:tentative="1">
      <w:start w:val="1"/>
      <w:numFmt w:val="decimal"/>
      <w:lvlText w:val="(%2)"/>
      <w:lvlJc w:val="left"/>
      <w:pPr>
        <w:tabs>
          <w:tab w:val="num" w:pos="1440"/>
        </w:tabs>
        <w:ind w:left="1440" w:hanging="360"/>
      </w:pPr>
    </w:lvl>
    <w:lvl w:ilvl="2" w:tplc="F41686C8">
      <w:start w:val="1"/>
      <w:numFmt w:val="decimal"/>
      <w:lvlText w:val="(%3)"/>
      <w:lvlJc w:val="left"/>
      <w:pPr>
        <w:tabs>
          <w:tab w:val="num" w:pos="2160"/>
        </w:tabs>
        <w:ind w:left="2160" w:hanging="360"/>
      </w:pPr>
    </w:lvl>
    <w:lvl w:ilvl="3" w:tplc="4C00FD9E" w:tentative="1">
      <w:start w:val="1"/>
      <w:numFmt w:val="decimal"/>
      <w:lvlText w:val="(%4)"/>
      <w:lvlJc w:val="left"/>
      <w:pPr>
        <w:tabs>
          <w:tab w:val="num" w:pos="2880"/>
        </w:tabs>
        <w:ind w:left="2880" w:hanging="360"/>
      </w:pPr>
    </w:lvl>
    <w:lvl w:ilvl="4" w:tplc="4DE25C7A" w:tentative="1">
      <w:start w:val="1"/>
      <w:numFmt w:val="decimal"/>
      <w:lvlText w:val="(%5)"/>
      <w:lvlJc w:val="left"/>
      <w:pPr>
        <w:tabs>
          <w:tab w:val="num" w:pos="3600"/>
        </w:tabs>
        <w:ind w:left="3600" w:hanging="360"/>
      </w:pPr>
    </w:lvl>
    <w:lvl w:ilvl="5" w:tplc="2D461AB0" w:tentative="1">
      <w:start w:val="1"/>
      <w:numFmt w:val="decimal"/>
      <w:lvlText w:val="(%6)"/>
      <w:lvlJc w:val="left"/>
      <w:pPr>
        <w:tabs>
          <w:tab w:val="num" w:pos="4320"/>
        </w:tabs>
        <w:ind w:left="4320" w:hanging="360"/>
      </w:pPr>
    </w:lvl>
    <w:lvl w:ilvl="6" w:tplc="212881BE" w:tentative="1">
      <w:start w:val="1"/>
      <w:numFmt w:val="decimal"/>
      <w:lvlText w:val="(%7)"/>
      <w:lvlJc w:val="left"/>
      <w:pPr>
        <w:tabs>
          <w:tab w:val="num" w:pos="5040"/>
        </w:tabs>
        <w:ind w:left="5040" w:hanging="360"/>
      </w:pPr>
    </w:lvl>
    <w:lvl w:ilvl="7" w:tplc="CE2858FE" w:tentative="1">
      <w:start w:val="1"/>
      <w:numFmt w:val="decimal"/>
      <w:lvlText w:val="(%8)"/>
      <w:lvlJc w:val="left"/>
      <w:pPr>
        <w:tabs>
          <w:tab w:val="num" w:pos="5760"/>
        </w:tabs>
        <w:ind w:left="5760" w:hanging="360"/>
      </w:pPr>
    </w:lvl>
    <w:lvl w:ilvl="8" w:tplc="6D607112" w:tentative="1">
      <w:start w:val="1"/>
      <w:numFmt w:val="decimal"/>
      <w:lvlText w:val="(%9)"/>
      <w:lvlJc w:val="left"/>
      <w:pPr>
        <w:tabs>
          <w:tab w:val="num" w:pos="6480"/>
        </w:tabs>
        <w:ind w:left="6480" w:hanging="360"/>
      </w:pPr>
    </w:lvl>
  </w:abstractNum>
  <w:abstractNum w:abstractNumId="17" w15:restartNumberingAfterBreak="0">
    <w:nsid w:val="506F7629"/>
    <w:multiLevelType w:val="hybridMultilevel"/>
    <w:tmpl w:val="C4CE899C"/>
    <w:lvl w:ilvl="0" w:tplc="847AE07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F102C"/>
    <w:multiLevelType w:val="hybridMultilevel"/>
    <w:tmpl w:val="627A620C"/>
    <w:lvl w:ilvl="0" w:tplc="2FA2E70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1B759E"/>
    <w:multiLevelType w:val="hybridMultilevel"/>
    <w:tmpl w:val="E7D8EA1E"/>
    <w:lvl w:ilvl="0" w:tplc="3AE487CC">
      <w:start w:val="1"/>
      <w:numFmt w:val="bullet"/>
      <w:lvlText w:val=""/>
      <w:lvlJc w:val="left"/>
      <w:pPr>
        <w:tabs>
          <w:tab w:val="num" w:pos="720"/>
        </w:tabs>
        <w:ind w:left="720" w:hanging="360"/>
      </w:pPr>
      <w:rPr>
        <w:rFonts w:ascii="Wingdings 2" w:hAnsi="Wingdings 2" w:hint="default"/>
      </w:rPr>
    </w:lvl>
    <w:lvl w:ilvl="1" w:tplc="2ABA6BAA" w:tentative="1">
      <w:start w:val="1"/>
      <w:numFmt w:val="bullet"/>
      <w:lvlText w:val=""/>
      <w:lvlJc w:val="left"/>
      <w:pPr>
        <w:tabs>
          <w:tab w:val="num" w:pos="1440"/>
        </w:tabs>
        <w:ind w:left="1440" w:hanging="360"/>
      </w:pPr>
      <w:rPr>
        <w:rFonts w:ascii="Wingdings 2" w:hAnsi="Wingdings 2" w:hint="default"/>
      </w:rPr>
    </w:lvl>
    <w:lvl w:ilvl="2" w:tplc="D6DA1F82" w:tentative="1">
      <w:start w:val="1"/>
      <w:numFmt w:val="bullet"/>
      <w:lvlText w:val=""/>
      <w:lvlJc w:val="left"/>
      <w:pPr>
        <w:tabs>
          <w:tab w:val="num" w:pos="2160"/>
        </w:tabs>
        <w:ind w:left="2160" w:hanging="360"/>
      </w:pPr>
      <w:rPr>
        <w:rFonts w:ascii="Wingdings 2" w:hAnsi="Wingdings 2" w:hint="default"/>
      </w:rPr>
    </w:lvl>
    <w:lvl w:ilvl="3" w:tplc="32381D90" w:tentative="1">
      <w:start w:val="1"/>
      <w:numFmt w:val="bullet"/>
      <w:lvlText w:val=""/>
      <w:lvlJc w:val="left"/>
      <w:pPr>
        <w:tabs>
          <w:tab w:val="num" w:pos="2880"/>
        </w:tabs>
        <w:ind w:left="2880" w:hanging="360"/>
      </w:pPr>
      <w:rPr>
        <w:rFonts w:ascii="Wingdings 2" w:hAnsi="Wingdings 2" w:hint="default"/>
      </w:rPr>
    </w:lvl>
    <w:lvl w:ilvl="4" w:tplc="A1E8B440" w:tentative="1">
      <w:start w:val="1"/>
      <w:numFmt w:val="bullet"/>
      <w:lvlText w:val=""/>
      <w:lvlJc w:val="left"/>
      <w:pPr>
        <w:tabs>
          <w:tab w:val="num" w:pos="3600"/>
        </w:tabs>
        <w:ind w:left="3600" w:hanging="360"/>
      </w:pPr>
      <w:rPr>
        <w:rFonts w:ascii="Wingdings 2" w:hAnsi="Wingdings 2" w:hint="default"/>
      </w:rPr>
    </w:lvl>
    <w:lvl w:ilvl="5" w:tplc="B15A7CC0" w:tentative="1">
      <w:start w:val="1"/>
      <w:numFmt w:val="bullet"/>
      <w:lvlText w:val=""/>
      <w:lvlJc w:val="left"/>
      <w:pPr>
        <w:tabs>
          <w:tab w:val="num" w:pos="4320"/>
        </w:tabs>
        <w:ind w:left="4320" w:hanging="360"/>
      </w:pPr>
      <w:rPr>
        <w:rFonts w:ascii="Wingdings 2" w:hAnsi="Wingdings 2" w:hint="default"/>
      </w:rPr>
    </w:lvl>
    <w:lvl w:ilvl="6" w:tplc="6F0203B8" w:tentative="1">
      <w:start w:val="1"/>
      <w:numFmt w:val="bullet"/>
      <w:lvlText w:val=""/>
      <w:lvlJc w:val="left"/>
      <w:pPr>
        <w:tabs>
          <w:tab w:val="num" w:pos="5040"/>
        </w:tabs>
        <w:ind w:left="5040" w:hanging="360"/>
      </w:pPr>
      <w:rPr>
        <w:rFonts w:ascii="Wingdings 2" w:hAnsi="Wingdings 2" w:hint="default"/>
      </w:rPr>
    </w:lvl>
    <w:lvl w:ilvl="7" w:tplc="093E03F2" w:tentative="1">
      <w:start w:val="1"/>
      <w:numFmt w:val="bullet"/>
      <w:lvlText w:val=""/>
      <w:lvlJc w:val="left"/>
      <w:pPr>
        <w:tabs>
          <w:tab w:val="num" w:pos="5760"/>
        </w:tabs>
        <w:ind w:left="5760" w:hanging="360"/>
      </w:pPr>
      <w:rPr>
        <w:rFonts w:ascii="Wingdings 2" w:hAnsi="Wingdings 2" w:hint="default"/>
      </w:rPr>
    </w:lvl>
    <w:lvl w:ilvl="8" w:tplc="ABD6C3A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CBF5F0C"/>
    <w:multiLevelType w:val="hybridMultilevel"/>
    <w:tmpl w:val="B4FCC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04144C"/>
    <w:multiLevelType w:val="hybridMultilevel"/>
    <w:tmpl w:val="B4302152"/>
    <w:lvl w:ilvl="0" w:tplc="CE60C374">
      <w:start w:val="1"/>
      <w:numFmt w:val="bullet"/>
      <w:lvlText w:val=""/>
      <w:lvlJc w:val="left"/>
      <w:pPr>
        <w:tabs>
          <w:tab w:val="num" w:pos="720"/>
        </w:tabs>
        <w:ind w:left="720" w:hanging="360"/>
      </w:pPr>
      <w:rPr>
        <w:rFonts w:ascii="Wingdings" w:hAnsi="Wingdings" w:hint="default"/>
      </w:rPr>
    </w:lvl>
    <w:lvl w:ilvl="1" w:tplc="B89A83DE" w:tentative="1">
      <w:start w:val="1"/>
      <w:numFmt w:val="bullet"/>
      <w:lvlText w:val=""/>
      <w:lvlJc w:val="left"/>
      <w:pPr>
        <w:tabs>
          <w:tab w:val="num" w:pos="1440"/>
        </w:tabs>
        <w:ind w:left="1440" w:hanging="360"/>
      </w:pPr>
      <w:rPr>
        <w:rFonts w:ascii="Wingdings" w:hAnsi="Wingdings" w:hint="default"/>
      </w:rPr>
    </w:lvl>
    <w:lvl w:ilvl="2" w:tplc="80500E54" w:tentative="1">
      <w:start w:val="1"/>
      <w:numFmt w:val="bullet"/>
      <w:lvlText w:val=""/>
      <w:lvlJc w:val="left"/>
      <w:pPr>
        <w:tabs>
          <w:tab w:val="num" w:pos="2160"/>
        </w:tabs>
        <w:ind w:left="2160" w:hanging="360"/>
      </w:pPr>
      <w:rPr>
        <w:rFonts w:ascii="Wingdings" w:hAnsi="Wingdings" w:hint="default"/>
      </w:rPr>
    </w:lvl>
    <w:lvl w:ilvl="3" w:tplc="EE3893D0" w:tentative="1">
      <w:start w:val="1"/>
      <w:numFmt w:val="bullet"/>
      <w:lvlText w:val=""/>
      <w:lvlJc w:val="left"/>
      <w:pPr>
        <w:tabs>
          <w:tab w:val="num" w:pos="2880"/>
        </w:tabs>
        <w:ind w:left="2880" w:hanging="360"/>
      </w:pPr>
      <w:rPr>
        <w:rFonts w:ascii="Wingdings" w:hAnsi="Wingdings" w:hint="default"/>
      </w:rPr>
    </w:lvl>
    <w:lvl w:ilvl="4" w:tplc="23282294" w:tentative="1">
      <w:start w:val="1"/>
      <w:numFmt w:val="bullet"/>
      <w:lvlText w:val=""/>
      <w:lvlJc w:val="left"/>
      <w:pPr>
        <w:tabs>
          <w:tab w:val="num" w:pos="3600"/>
        </w:tabs>
        <w:ind w:left="3600" w:hanging="360"/>
      </w:pPr>
      <w:rPr>
        <w:rFonts w:ascii="Wingdings" w:hAnsi="Wingdings" w:hint="default"/>
      </w:rPr>
    </w:lvl>
    <w:lvl w:ilvl="5" w:tplc="DE5065C4" w:tentative="1">
      <w:start w:val="1"/>
      <w:numFmt w:val="bullet"/>
      <w:lvlText w:val=""/>
      <w:lvlJc w:val="left"/>
      <w:pPr>
        <w:tabs>
          <w:tab w:val="num" w:pos="4320"/>
        </w:tabs>
        <w:ind w:left="4320" w:hanging="360"/>
      </w:pPr>
      <w:rPr>
        <w:rFonts w:ascii="Wingdings" w:hAnsi="Wingdings" w:hint="default"/>
      </w:rPr>
    </w:lvl>
    <w:lvl w:ilvl="6" w:tplc="B10A5718" w:tentative="1">
      <w:start w:val="1"/>
      <w:numFmt w:val="bullet"/>
      <w:lvlText w:val=""/>
      <w:lvlJc w:val="left"/>
      <w:pPr>
        <w:tabs>
          <w:tab w:val="num" w:pos="5040"/>
        </w:tabs>
        <w:ind w:left="5040" w:hanging="360"/>
      </w:pPr>
      <w:rPr>
        <w:rFonts w:ascii="Wingdings" w:hAnsi="Wingdings" w:hint="default"/>
      </w:rPr>
    </w:lvl>
    <w:lvl w:ilvl="7" w:tplc="9CFE5548" w:tentative="1">
      <w:start w:val="1"/>
      <w:numFmt w:val="bullet"/>
      <w:lvlText w:val=""/>
      <w:lvlJc w:val="left"/>
      <w:pPr>
        <w:tabs>
          <w:tab w:val="num" w:pos="5760"/>
        </w:tabs>
        <w:ind w:left="5760" w:hanging="360"/>
      </w:pPr>
      <w:rPr>
        <w:rFonts w:ascii="Wingdings" w:hAnsi="Wingdings" w:hint="default"/>
      </w:rPr>
    </w:lvl>
    <w:lvl w:ilvl="8" w:tplc="FD86BA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21452"/>
    <w:multiLevelType w:val="hybridMultilevel"/>
    <w:tmpl w:val="6D108CEC"/>
    <w:lvl w:ilvl="0" w:tplc="DACEAFFA">
      <w:start w:val="1"/>
      <w:numFmt w:val="bullet"/>
      <w:lvlText w:val=""/>
      <w:lvlJc w:val="left"/>
      <w:pPr>
        <w:tabs>
          <w:tab w:val="num" w:pos="720"/>
        </w:tabs>
        <w:ind w:left="720" w:hanging="360"/>
      </w:pPr>
      <w:rPr>
        <w:rFonts w:ascii="Wingdings" w:hAnsi="Wingdings" w:hint="default"/>
      </w:rPr>
    </w:lvl>
    <w:lvl w:ilvl="1" w:tplc="903E211E" w:tentative="1">
      <w:start w:val="1"/>
      <w:numFmt w:val="bullet"/>
      <w:lvlText w:val=""/>
      <w:lvlJc w:val="left"/>
      <w:pPr>
        <w:tabs>
          <w:tab w:val="num" w:pos="1440"/>
        </w:tabs>
        <w:ind w:left="1440" w:hanging="360"/>
      </w:pPr>
      <w:rPr>
        <w:rFonts w:ascii="Wingdings" w:hAnsi="Wingdings" w:hint="default"/>
      </w:rPr>
    </w:lvl>
    <w:lvl w:ilvl="2" w:tplc="DF9602D0" w:tentative="1">
      <w:start w:val="1"/>
      <w:numFmt w:val="bullet"/>
      <w:lvlText w:val=""/>
      <w:lvlJc w:val="left"/>
      <w:pPr>
        <w:tabs>
          <w:tab w:val="num" w:pos="2160"/>
        </w:tabs>
        <w:ind w:left="2160" w:hanging="360"/>
      </w:pPr>
      <w:rPr>
        <w:rFonts w:ascii="Wingdings" w:hAnsi="Wingdings" w:hint="default"/>
      </w:rPr>
    </w:lvl>
    <w:lvl w:ilvl="3" w:tplc="27068B94" w:tentative="1">
      <w:start w:val="1"/>
      <w:numFmt w:val="bullet"/>
      <w:lvlText w:val=""/>
      <w:lvlJc w:val="left"/>
      <w:pPr>
        <w:tabs>
          <w:tab w:val="num" w:pos="2880"/>
        </w:tabs>
        <w:ind w:left="2880" w:hanging="360"/>
      </w:pPr>
      <w:rPr>
        <w:rFonts w:ascii="Wingdings" w:hAnsi="Wingdings" w:hint="default"/>
      </w:rPr>
    </w:lvl>
    <w:lvl w:ilvl="4" w:tplc="54583CD8" w:tentative="1">
      <w:start w:val="1"/>
      <w:numFmt w:val="bullet"/>
      <w:lvlText w:val=""/>
      <w:lvlJc w:val="left"/>
      <w:pPr>
        <w:tabs>
          <w:tab w:val="num" w:pos="3600"/>
        </w:tabs>
        <w:ind w:left="3600" w:hanging="360"/>
      </w:pPr>
      <w:rPr>
        <w:rFonts w:ascii="Wingdings" w:hAnsi="Wingdings" w:hint="default"/>
      </w:rPr>
    </w:lvl>
    <w:lvl w:ilvl="5" w:tplc="98AEE570" w:tentative="1">
      <w:start w:val="1"/>
      <w:numFmt w:val="bullet"/>
      <w:lvlText w:val=""/>
      <w:lvlJc w:val="left"/>
      <w:pPr>
        <w:tabs>
          <w:tab w:val="num" w:pos="4320"/>
        </w:tabs>
        <w:ind w:left="4320" w:hanging="360"/>
      </w:pPr>
      <w:rPr>
        <w:rFonts w:ascii="Wingdings" w:hAnsi="Wingdings" w:hint="default"/>
      </w:rPr>
    </w:lvl>
    <w:lvl w:ilvl="6" w:tplc="909C1CC4" w:tentative="1">
      <w:start w:val="1"/>
      <w:numFmt w:val="bullet"/>
      <w:lvlText w:val=""/>
      <w:lvlJc w:val="left"/>
      <w:pPr>
        <w:tabs>
          <w:tab w:val="num" w:pos="5040"/>
        </w:tabs>
        <w:ind w:left="5040" w:hanging="360"/>
      </w:pPr>
      <w:rPr>
        <w:rFonts w:ascii="Wingdings" w:hAnsi="Wingdings" w:hint="default"/>
      </w:rPr>
    </w:lvl>
    <w:lvl w:ilvl="7" w:tplc="05784D8E" w:tentative="1">
      <w:start w:val="1"/>
      <w:numFmt w:val="bullet"/>
      <w:lvlText w:val=""/>
      <w:lvlJc w:val="left"/>
      <w:pPr>
        <w:tabs>
          <w:tab w:val="num" w:pos="5760"/>
        </w:tabs>
        <w:ind w:left="5760" w:hanging="360"/>
      </w:pPr>
      <w:rPr>
        <w:rFonts w:ascii="Wingdings" w:hAnsi="Wingdings" w:hint="default"/>
      </w:rPr>
    </w:lvl>
    <w:lvl w:ilvl="8" w:tplc="9CA28A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D7DC8"/>
    <w:multiLevelType w:val="multilevel"/>
    <w:tmpl w:val="2C74D7F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63DA6049"/>
    <w:multiLevelType w:val="hybridMultilevel"/>
    <w:tmpl w:val="534AAED4"/>
    <w:lvl w:ilvl="0" w:tplc="6A76B3C4">
      <w:start w:val="1"/>
      <w:numFmt w:val="bullet"/>
      <w:lvlText w:val=""/>
      <w:lvlJc w:val="left"/>
      <w:pPr>
        <w:tabs>
          <w:tab w:val="num" w:pos="720"/>
        </w:tabs>
        <w:ind w:left="720" w:hanging="360"/>
      </w:pPr>
      <w:rPr>
        <w:rFonts w:ascii="Wingdings" w:hAnsi="Wingdings" w:hint="default"/>
      </w:rPr>
    </w:lvl>
    <w:lvl w:ilvl="1" w:tplc="EF1E153A" w:tentative="1">
      <w:start w:val="1"/>
      <w:numFmt w:val="bullet"/>
      <w:lvlText w:val=""/>
      <w:lvlJc w:val="left"/>
      <w:pPr>
        <w:tabs>
          <w:tab w:val="num" w:pos="1440"/>
        </w:tabs>
        <w:ind w:left="1440" w:hanging="360"/>
      </w:pPr>
      <w:rPr>
        <w:rFonts w:ascii="Wingdings" w:hAnsi="Wingdings" w:hint="default"/>
      </w:rPr>
    </w:lvl>
    <w:lvl w:ilvl="2" w:tplc="B8ECBE36" w:tentative="1">
      <w:start w:val="1"/>
      <w:numFmt w:val="bullet"/>
      <w:lvlText w:val=""/>
      <w:lvlJc w:val="left"/>
      <w:pPr>
        <w:tabs>
          <w:tab w:val="num" w:pos="2160"/>
        </w:tabs>
        <w:ind w:left="2160" w:hanging="360"/>
      </w:pPr>
      <w:rPr>
        <w:rFonts w:ascii="Wingdings" w:hAnsi="Wingdings" w:hint="default"/>
      </w:rPr>
    </w:lvl>
    <w:lvl w:ilvl="3" w:tplc="A4304ACA" w:tentative="1">
      <w:start w:val="1"/>
      <w:numFmt w:val="bullet"/>
      <w:lvlText w:val=""/>
      <w:lvlJc w:val="left"/>
      <w:pPr>
        <w:tabs>
          <w:tab w:val="num" w:pos="2880"/>
        </w:tabs>
        <w:ind w:left="2880" w:hanging="360"/>
      </w:pPr>
      <w:rPr>
        <w:rFonts w:ascii="Wingdings" w:hAnsi="Wingdings" w:hint="default"/>
      </w:rPr>
    </w:lvl>
    <w:lvl w:ilvl="4" w:tplc="76AAFB2A" w:tentative="1">
      <w:start w:val="1"/>
      <w:numFmt w:val="bullet"/>
      <w:lvlText w:val=""/>
      <w:lvlJc w:val="left"/>
      <w:pPr>
        <w:tabs>
          <w:tab w:val="num" w:pos="3600"/>
        </w:tabs>
        <w:ind w:left="3600" w:hanging="360"/>
      </w:pPr>
      <w:rPr>
        <w:rFonts w:ascii="Wingdings" w:hAnsi="Wingdings" w:hint="default"/>
      </w:rPr>
    </w:lvl>
    <w:lvl w:ilvl="5" w:tplc="11DED924" w:tentative="1">
      <w:start w:val="1"/>
      <w:numFmt w:val="bullet"/>
      <w:lvlText w:val=""/>
      <w:lvlJc w:val="left"/>
      <w:pPr>
        <w:tabs>
          <w:tab w:val="num" w:pos="4320"/>
        </w:tabs>
        <w:ind w:left="4320" w:hanging="360"/>
      </w:pPr>
      <w:rPr>
        <w:rFonts w:ascii="Wingdings" w:hAnsi="Wingdings" w:hint="default"/>
      </w:rPr>
    </w:lvl>
    <w:lvl w:ilvl="6" w:tplc="C4E88B8C" w:tentative="1">
      <w:start w:val="1"/>
      <w:numFmt w:val="bullet"/>
      <w:lvlText w:val=""/>
      <w:lvlJc w:val="left"/>
      <w:pPr>
        <w:tabs>
          <w:tab w:val="num" w:pos="5040"/>
        </w:tabs>
        <w:ind w:left="5040" w:hanging="360"/>
      </w:pPr>
      <w:rPr>
        <w:rFonts w:ascii="Wingdings" w:hAnsi="Wingdings" w:hint="default"/>
      </w:rPr>
    </w:lvl>
    <w:lvl w:ilvl="7" w:tplc="FA96F10E" w:tentative="1">
      <w:start w:val="1"/>
      <w:numFmt w:val="bullet"/>
      <w:lvlText w:val=""/>
      <w:lvlJc w:val="left"/>
      <w:pPr>
        <w:tabs>
          <w:tab w:val="num" w:pos="5760"/>
        </w:tabs>
        <w:ind w:left="5760" w:hanging="360"/>
      </w:pPr>
      <w:rPr>
        <w:rFonts w:ascii="Wingdings" w:hAnsi="Wingdings" w:hint="default"/>
      </w:rPr>
    </w:lvl>
    <w:lvl w:ilvl="8" w:tplc="2C68FE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B0C26"/>
    <w:multiLevelType w:val="hybridMultilevel"/>
    <w:tmpl w:val="6E401F72"/>
    <w:lvl w:ilvl="0" w:tplc="820EBF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4165BA"/>
    <w:multiLevelType w:val="hybridMultilevel"/>
    <w:tmpl w:val="A6AEDC18"/>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5A0455"/>
    <w:multiLevelType w:val="hybridMultilevel"/>
    <w:tmpl w:val="8FD0C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F030BA"/>
    <w:multiLevelType w:val="hybridMultilevel"/>
    <w:tmpl w:val="D250FEE0"/>
    <w:lvl w:ilvl="0" w:tplc="832E2092">
      <w:start w:val="2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981DBA"/>
    <w:multiLevelType w:val="hybridMultilevel"/>
    <w:tmpl w:val="1EE6DC10"/>
    <w:lvl w:ilvl="0" w:tplc="080ADD7A">
      <w:start w:val="1"/>
      <w:numFmt w:val="bullet"/>
      <w:lvlText w:val=""/>
      <w:lvlJc w:val="left"/>
      <w:pPr>
        <w:tabs>
          <w:tab w:val="num" w:pos="720"/>
        </w:tabs>
        <w:ind w:left="720" w:hanging="360"/>
      </w:pPr>
      <w:rPr>
        <w:rFonts w:ascii="Wingdings" w:hAnsi="Wingdings" w:hint="default"/>
      </w:rPr>
    </w:lvl>
    <w:lvl w:ilvl="1" w:tplc="42A05F94" w:tentative="1">
      <w:start w:val="1"/>
      <w:numFmt w:val="bullet"/>
      <w:lvlText w:val=""/>
      <w:lvlJc w:val="left"/>
      <w:pPr>
        <w:tabs>
          <w:tab w:val="num" w:pos="1440"/>
        </w:tabs>
        <w:ind w:left="1440" w:hanging="360"/>
      </w:pPr>
      <w:rPr>
        <w:rFonts w:ascii="Wingdings" w:hAnsi="Wingdings" w:hint="default"/>
      </w:rPr>
    </w:lvl>
    <w:lvl w:ilvl="2" w:tplc="4DC84C40" w:tentative="1">
      <w:start w:val="1"/>
      <w:numFmt w:val="bullet"/>
      <w:lvlText w:val=""/>
      <w:lvlJc w:val="left"/>
      <w:pPr>
        <w:tabs>
          <w:tab w:val="num" w:pos="2160"/>
        </w:tabs>
        <w:ind w:left="2160" w:hanging="360"/>
      </w:pPr>
      <w:rPr>
        <w:rFonts w:ascii="Wingdings" w:hAnsi="Wingdings" w:hint="default"/>
      </w:rPr>
    </w:lvl>
    <w:lvl w:ilvl="3" w:tplc="ACE8AD8A" w:tentative="1">
      <w:start w:val="1"/>
      <w:numFmt w:val="bullet"/>
      <w:lvlText w:val=""/>
      <w:lvlJc w:val="left"/>
      <w:pPr>
        <w:tabs>
          <w:tab w:val="num" w:pos="2880"/>
        </w:tabs>
        <w:ind w:left="2880" w:hanging="360"/>
      </w:pPr>
      <w:rPr>
        <w:rFonts w:ascii="Wingdings" w:hAnsi="Wingdings" w:hint="default"/>
      </w:rPr>
    </w:lvl>
    <w:lvl w:ilvl="4" w:tplc="0EFAFC3A" w:tentative="1">
      <w:start w:val="1"/>
      <w:numFmt w:val="bullet"/>
      <w:lvlText w:val=""/>
      <w:lvlJc w:val="left"/>
      <w:pPr>
        <w:tabs>
          <w:tab w:val="num" w:pos="3600"/>
        </w:tabs>
        <w:ind w:left="3600" w:hanging="360"/>
      </w:pPr>
      <w:rPr>
        <w:rFonts w:ascii="Wingdings" w:hAnsi="Wingdings" w:hint="default"/>
      </w:rPr>
    </w:lvl>
    <w:lvl w:ilvl="5" w:tplc="DB7A7446" w:tentative="1">
      <w:start w:val="1"/>
      <w:numFmt w:val="bullet"/>
      <w:lvlText w:val=""/>
      <w:lvlJc w:val="left"/>
      <w:pPr>
        <w:tabs>
          <w:tab w:val="num" w:pos="4320"/>
        </w:tabs>
        <w:ind w:left="4320" w:hanging="360"/>
      </w:pPr>
      <w:rPr>
        <w:rFonts w:ascii="Wingdings" w:hAnsi="Wingdings" w:hint="default"/>
      </w:rPr>
    </w:lvl>
    <w:lvl w:ilvl="6" w:tplc="43C07566" w:tentative="1">
      <w:start w:val="1"/>
      <w:numFmt w:val="bullet"/>
      <w:lvlText w:val=""/>
      <w:lvlJc w:val="left"/>
      <w:pPr>
        <w:tabs>
          <w:tab w:val="num" w:pos="5040"/>
        </w:tabs>
        <w:ind w:left="5040" w:hanging="360"/>
      </w:pPr>
      <w:rPr>
        <w:rFonts w:ascii="Wingdings" w:hAnsi="Wingdings" w:hint="default"/>
      </w:rPr>
    </w:lvl>
    <w:lvl w:ilvl="7" w:tplc="4140B118" w:tentative="1">
      <w:start w:val="1"/>
      <w:numFmt w:val="bullet"/>
      <w:lvlText w:val=""/>
      <w:lvlJc w:val="left"/>
      <w:pPr>
        <w:tabs>
          <w:tab w:val="num" w:pos="5760"/>
        </w:tabs>
        <w:ind w:left="5760" w:hanging="360"/>
      </w:pPr>
      <w:rPr>
        <w:rFonts w:ascii="Wingdings" w:hAnsi="Wingdings" w:hint="default"/>
      </w:rPr>
    </w:lvl>
    <w:lvl w:ilvl="8" w:tplc="7DE434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3410A"/>
    <w:multiLevelType w:val="hybridMultilevel"/>
    <w:tmpl w:val="C56C4372"/>
    <w:lvl w:ilvl="0" w:tplc="28887640">
      <w:start w:val="1"/>
      <w:numFmt w:val="decimal"/>
      <w:pStyle w:val="Tabellenberschrift"/>
      <w:lvlText w:val="Tab. %1"/>
      <w:lvlJc w:val="left"/>
      <w:pPr>
        <w:ind w:left="1401" w:hanging="360"/>
      </w:pPr>
      <w:rPr>
        <w:rFonts w:hint="default"/>
      </w:rPr>
    </w:lvl>
    <w:lvl w:ilvl="1" w:tplc="04070019" w:tentative="1">
      <w:start w:val="1"/>
      <w:numFmt w:val="lowerLetter"/>
      <w:lvlText w:val="%2."/>
      <w:lvlJc w:val="left"/>
      <w:pPr>
        <w:ind w:left="2121" w:hanging="360"/>
      </w:pPr>
    </w:lvl>
    <w:lvl w:ilvl="2" w:tplc="0407001B" w:tentative="1">
      <w:start w:val="1"/>
      <w:numFmt w:val="lowerRoman"/>
      <w:lvlText w:val="%3."/>
      <w:lvlJc w:val="right"/>
      <w:pPr>
        <w:ind w:left="2841" w:hanging="180"/>
      </w:pPr>
    </w:lvl>
    <w:lvl w:ilvl="3" w:tplc="0407000F" w:tentative="1">
      <w:start w:val="1"/>
      <w:numFmt w:val="decimal"/>
      <w:lvlText w:val="%4."/>
      <w:lvlJc w:val="left"/>
      <w:pPr>
        <w:ind w:left="3561" w:hanging="360"/>
      </w:pPr>
    </w:lvl>
    <w:lvl w:ilvl="4" w:tplc="04070019" w:tentative="1">
      <w:start w:val="1"/>
      <w:numFmt w:val="lowerLetter"/>
      <w:lvlText w:val="%5."/>
      <w:lvlJc w:val="left"/>
      <w:pPr>
        <w:ind w:left="4281" w:hanging="360"/>
      </w:pPr>
    </w:lvl>
    <w:lvl w:ilvl="5" w:tplc="0407001B" w:tentative="1">
      <w:start w:val="1"/>
      <w:numFmt w:val="lowerRoman"/>
      <w:lvlText w:val="%6."/>
      <w:lvlJc w:val="right"/>
      <w:pPr>
        <w:ind w:left="5001" w:hanging="180"/>
      </w:pPr>
    </w:lvl>
    <w:lvl w:ilvl="6" w:tplc="0407000F" w:tentative="1">
      <w:start w:val="1"/>
      <w:numFmt w:val="decimal"/>
      <w:lvlText w:val="%7."/>
      <w:lvlJc w:val="left"/>
      <w:pPr>
        <w:ind w:left="5721" w:hanging="360"/>
      </w:pPr>
    </w:lvl>
    <w:lvl w:ilvl="7" w:tplc="04070019" w:tentative="1">
      <w:start w:val="1"/>
      <w:numFmt w:val="lowerLetter"/>
      <w:lvlText w:val="%8."/>
      <w:lvlJc w:val="left"/>
      <w:pPr>
        <w:ind w:left="6441" w:hanging="360"/>
      </w:pPr>
    </w:lvl>
    <w:lvl w:ilvl="8" w:tplc="0407001B" w:tentative="1">
      <w:start w:val="1"/>
      <w:numFmt w:val="lowerRoman"/>
      <w:lvlText w:val="%9."/>
      <w:lvlJc w:val="right"/>
      <w:pPr>
        <w:ind w:left="7161" w:hanging="180"/>
      </w:pPr>
    </w:lvl>
  </w:abstractNum>
  <w:abstractNum w:abstractNumId="32"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9B0191"/>
    <w:multiLevelType w:val="hybridMultilevel"/>
    <w:tmpl w:val="94D41FFA"/>
    <w:lvl w:ilvl="0" w:tplc="E1D2D1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457423"/>
    <w:multiLevelType w:val="hybridMultilevel"/>
    <w:tmpl w:val="0FE89EA2"/>
    <w:lvl w:ilvl="0" w:tplc="B460466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0F19F5"/>
    <w:multiLevelType w:val="hybridMultilevel"/>
    <w:tmpl w:val="184A54CC"/>
    <w:lvl w:ilvl="0" w:tplc="984C323A">
      <w:start w:val="1"/>
      <w:numFmt w:val="decimal"/>
      <w:lvlText w:val="(%1)"/>
      <w:lvlJc w:val="left"/>
      <w:pPr>
        <w:tabs>
          <w:tab w:val="num" w:pos="720"/>
        </w:tabs>
        <w:ind w:left="720" w:hanging="360"/>
      </w:pPr>
    </w:lvl>
    <w:lvl w:ilvl="1" w:tplc="224E4C6C" w:tentative="1">
      <w:start w:val="1"/>
      <w:numFmt w:val="decimal"/>
      <w:lvlText w:val="(%2)"/>
      <w:lvlJc w:val="left"/>
      <w:pPr>
        <w:tabs>
          <w:tab w:val="num" w:pos="1440"/>
        </w:tabs>
        <w:ind w:left="1440" w:hanging="360"/>
      </w:pPr>
    </w:lvl>
    <w:lvl w:ilvl="2" w:tplc="601EB5E6">
      <w:start w:val="1"/>
      <w:numFmt w:val="decimal"/>
      <w:lvlText w:val="(%3)"/>
      <w:lvlJc w:val="left"/>
      <w:pPr>
        <w:tabs>
          <w:tab w:val="num" w:pos="2160"/>
        </w:tabs>
        <w:ind w:left="2160" w:hanging="360"/>
      </w:pPr>
    </w:lvl>
    <w:lvl w:ilvl="3" w:tplc="AFACF7D6" w:tentative="1">
      <w:start w:val="1"/>
      <w:numFmt w:val="decimal"/>
      <w:lvlText w:val="(%4)"/>
      <w:lvlJc w:val="left"/>
      <w:pPr>
        <w:tabs>
          <w:tab w:val="num" w:pos="2880"/>
        </w:tabs>
        <w:ind w:left="2880" w:hanging="360"/>
      </w:pPr>
    </w:lvl>
    <w:lvl w:ilvl="4" w:tplc="52367936" w:tentative="1">
      <w:start w:val="1"/>
      <w:numFmt w:val="decimal"/>
      <w:lvlText w:val="(%5)"/>
      <w:lvlJc w:val="left"/>
      <w:pPr>
        <w:tabs>
          <w:tab w:val="num" w:pos="3600"/>
        </w:tabs>
        <w:ind w:left="3600" w:hanging="360"/>
      </w:pPr>
    </w:lvl>
    <w:lvl w:ilvl="5" w:tplc="A52E7B3A" w:tentative="1">
      <w:start w:val="1"/>
      <w:numFmt w:val="decimal"/>
      <w:lvlText w:val="(%6)"/>
      <w:lvlJc w:val="left"/>
      <w:pPr>
        <w:tabs>
          <w:tab w:val="num" w:pos="4320"/>
        </w:tabs>
        <w:ind w:left="4320" w:hanging="360"/>
      </w:pPr>
    </w:lvl>
    <w:lvl w:ilvl="6" w:tplc="D0AAA98E" w:tentative="1">
      <w:start w:val="1"/>
      <w:numFmt w:val="decimal"/>
      <w:lvlText w:val="(%7)"/>
      <w:lvlJc w:val="left"/>
      <w:pPr>
        <w:tabs>
          <w:tab w:val="num" w:pos="5040"/>
        </w:tabs>
        <w:ind w:left="5040" w:hanging="360"/>
      </w:pPr>
    </w:lvl>
    <w:lvl w:ilvl="7" w:tplc="229C1216" w:tentative="1">
      <w:start w:val="1"/>
      <w:numFmt w:val="decimal"/>
      <w:lvlText w:val="(%8)"/>
      <w:lvlJc w:val="left"/>
      <w:pPr>
        <w:tabs>
          <w:tab w:val="num" w:pos="5760"/>
        </w:tabs>
        <w:ind w:left="5760" w:hanging="360"/>
      </w:pPr>
    </w:lvl>
    <w:lvl w:ilvl="8" w:tplc="3D8EE85C" w:tentative="1">
      <w:start w:val="1"/>
      <w:numFmt w:val="decimal"/>
      <w:lvlText w:val="(%9)"/>
      <w:lvlJc w:val="left"/>
      <w:pPr>
        <w:tabs>
          <w:tab w:val="num" w:pos="6480"/>
        </w:tabs>
        <w:ind w:left="6480" w:hanging="360"/>
      </w:pPr>
    </w:lvl>
  </w:abstractNum>
  <w:abstractNum w:abstractNumId="36" w15:restartNumberingAfterBreak="0">
    <w:nsid w:val="78F470DD"/>
    <w:multiLevelType w:val="hybridMultilevel"/>
    <w:tmpl w:val="F4169DB2"/>
    <w:lvl w:ilvl="0" w:tplc="67A6AAB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985D4F"/>
    <w:multiLevelType w:val="hybridMultilevel"/>
    <w:tmpl w:val="66BE13AA"/>
    <w:lvl w:ilvl="0" w:tplc="FFFFFFFF">
      <w:start w:val="1"/>
      <w:numFmt w:val="bullet"/>
      <w:lvlText w:val=""/>
      <w:lvlJc w:val="left"/>
      <w:pPr>
        <w:tabs>
          <w:tab w:val="num" w:pos="1004"/>
        </w:tabs>
        <w:ind w:left="1004" w:hanging="360"/>
      </w:pPr>
      <w:rPr>
        <w:rFonts w:ascii="Wingdings" w:hAnsi="Wingdings" w:hint="default"/>
        <w:lang w:val="de-DE"/>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F5A6A13"/>
    <w:multiLevelType w:val="hybridMultilevel"/>
    <w:tmpl w:val="626C5884"/>
    <w:lvl w:ilvl="0" w:tplc="3030E662">
      <w:start w:val="1"/>
      <w:numFmt w:val="bullet"/>
      <w:lvlText w:val=""/>
      <w:lvlJc w:val="left"/>
      <w:pPr>
        <w:tabs>
          <w:tab w:val="num" w:pos="720"/>
        </w:tabs>
        <w:ind w:left="720" w:hanging="360"/>
      </w:pPr>
      <w:rPr>
        <w:rFonts w:ascii="Wingdings" w:hAnsi="Wingdings" w:hint="default"/>
      </w:rPr>
    </w:lvl>
    <w:lvl w:ilvl="1" w:tplc="DEECBB14" w:tentative="1">
      <w:start w:val="1"/>
      <w:numFmt w:val="bullet"/>
      <w:lvlText w:val=""/>
      <w:lvlJc w:val="left"/>
      <w:pPr>
        <w:tabs>
          <w:tab w:val="num" w:pos="1440"/>
        </w:tabs>
        <w:ind w:left="1440" w:hanging="360"/>
      </w:pPr>
      <w:rPr>
        <w:rFonts w:ascii="Wingdings" w:hAnsi="Wingdings" w:hint="default"/>
      </w:rPr>
    </w:lvl>
    <w:lvl w:ilvl="2" w:tplc="7C485894" w:tentative="1">
      <w:start w:val="1"/>
      <w:numFmt w:val="bullet"/>
      <w:lvlText w:val=""/>
      <w:lvlJc w:val="left"/>
      <w:pPr>
        <w:tabs>
          <w:tab w:val="num" w:pos="2160"/>
        </w:tabs>
        <w:ind w:left="2160" w:hanging="360"/>
      </w:pPr>
      <w:rPr>
        <w:rFonts w:ascii="Wingdings" w:hAnsi="Wingdings" w:hint="default"/>
      </w:rPr>
    </w:lvl>
    <w:lvl w:ilvl="3" w:tplc="BD584C32" w:tentative="1">
      <w:start w:val="1"/>
      <w:numFmt w:val="bullet"/>
      <w:lvlText w:val=""/>
      <w:lvlJc w:val="left"/>
      <w:pPr>
        <w:tabs>
          <w:tab w:val="num" w:pos="2880"/>
        </w:tabs>
        <w:ind w:left="2880" w:hanging="360"/>
      </w:pPr>
      <w:rPr>
        <w:rFonts w:ascii="Wingdings" w:hAnsi="Wingdings" w:hint="default"/>
      </w:rPr>
    </w:lvl>
    <w:lvl w:ilvl="4" w:tplc="895AEC1C" w:tentative="1">
      <w:start w:val="1"/>
      <w:numFmt w:val="bullet"/>
      <w:lvlText w:val=""/>
      <w:lvlJc w:val="left"/>
      <w:pPr>
        <w:tabs>
          <w:tab w:val="num" w:pos="3600"/>
        </w:tabs>
        <w:ind w:left="3600" w:hanging="360"/>
      </w:pPr>
      <w:rPr>
        <w:rFonts w:ascii="Wingdings" w:hAnsi="Wingdings" w:hint="default"/>
      </w:rPr>
    </w:lvl>
    <w:lvl w:ilvl="5" w:tplc="A2BC9E30" w:tentative="1">
      <w:start w:val="1"/>
      <w:numFmt w:val="bullet"/>
      <w:lvlText w:val=""/>
      <w:lvlJc w:val="left"/>
      <w:pPr>
        <w:tabs>
          <w:tab w:val="num" w:pos="4320"/>
        </w:tabs>
        <w:ind w:left="4320" w:hanging="360"/>
      </w:pPr>
      <w:rPr>
        <w:rFonts w:ascii="Wingdings" w:hAnsi="Wingdings" w:hint="default"/>
      </w:rPr>
    </w:lvl>
    <w:lvl w:ilvl="6" w:tplc="18803AC4" w:tentative="1">
      <w:start w:val="1"/>
      <w:numFmt w:val="bullet"/>
      <w:lvlText w:val=""/>
      <w:lvlJc w:val="left"/>
      <w:pPr>
        <w:tabs>
          <w:tab w:val="num" w:pos="5040"/>
        </w:tabs>
        <w:ind w:left="5040" w:hanging="360"/>
      </w:pPr>
      <w:rPr>
        <w:rFonts w:ascii="Wingdings" w:hAnsi="Wingdings" w:hint="default"/>
      </w:rPr>
    </w:lvl>
    <w:lvl w:ilvl="7" w:tplc="C4C6800C" w:tentative="1">
      <w:start w:val="1"/>
      <w:numFmt w:val="bullet"/>
      <w:lvlText w:val=""/>
      <w:lvlJc w:val="left"/>
      <w:pPr>
        <w:tabs>
          <w:tab w:val="num" w:pos="5760"/>
        </w:tabs>
        <w:ind w:left="5760" w:hanging="360"/>
      </w:pPr>
      <w:rPr>
        <w:rFonts w:ascii="Wingdings" w:hAnsi="Wingdings" w:hint="default"/>
      </w:rPr>
    </w:lvl>
    <w:lvl w:ilvl="8" w:tplc="C764F4C6"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24"/>
  </w:num>
  <w:num w:numId="4">
    <w:abstractNumId w:val="18"/>
  </w:num>
  <w:num w:numId="5">
    <w:abstractNumId w:val="28"/>
  </w:num>
  <w:num w:numId="6">
    <w:abstractNumId w:val="13"/>
  </w:num>
  <w:num w:numId="7">
    <w:abstractNumId w:val="1"/>
  </w:num>
  <w:num w:numId="8">
    <w:abstractNumId w:val="6"/>
  </w:num>
  <w:num w:numId="9">
    <w:abstractNumId w:val="7"/>
  </w:num>
  <w:num w:numId="10">
    <w:abstractNumId w:val="21"/>
  </w:num>
  <w:num w:numId="11">
    <w:abstractNumId w:val="37"/>
  </w:num>
  <w:num w:numId="12">
    <w:abstractNumId w:val="0"/>
  </w:num>
  <w:num w:numId="13">
    <w:abstractNumId w:val="25"/>
  </w:num>
  <w:num w:numId="14">
    <w:abstractNumId w:val="10"/>
  </w:num>
  <w:num w:numId="15">
    <w:abstractNumId w:val="38"/>
  </w:num>
  <w:num w:numId="16">
    <w:abstractNumId w:val="23"/>
  </w:num>
  <w:num w:numId="17">
    <w:abstractNumId w:val="22"/>
  </w:num>
  <w:num w:numId="18">
    <w:abstractNumId w:val="15"/>
  </w:num>
  <w:num w:numId="19">
    <w:abstractNumId w:val="20"/>
  </w:num>
  <w:num w:numId="20">
    <w:abstractNumId w:val="29"/>
  </w:num>
  <w:num w:numId="21">
    <w:abstractNumId w:val="35"/>
  </w:num>
  <w:num w:numId="22">
    <w:abstractNumId w:val="16"/>
  </w:num>
  <w:num w:numId="23">
    <w:abstractNumId w:val="9"/>
  </w:num>
  <w:num w:numId="24">
    <w:abstractNumId w:val="4"/>
  </w:num>
  <w:num w:numId="25">
    <w:abstractNumId w:val="31"/>
  </w:num>
  <w:num w:numId="26">
    <w:abstractNumId w:val="3"/>
  </w:num>
  <w:num w:numId="27">
    <w:abstractNumId w:val="26"/>
  </w:num>
  <w:num w:numId="28">
    <w:abstractNumId w:val="30"/>
  </w:num>
  <w:num w:numId="29">
    <w:abstractNumId w:val="8"/>
  </w:num>
  <w:num w:numId="30">
    <w:abstractNumId w:val="36"/>
  </w:num>
  <w:num w:numId="31">
    <w:abstractNumId w:val="12"/>
  </w:num>
  <w:num w:numId="32">
    <w:abstractNumId w:val="32"/>
  </w:num>
  <w:num w:numId="33">
    <w:abstractNumId w:val="17"/>
  </w:num>
  <w:num w:numId="34">
    <w:abstractNumId w:val="33"/>
  </w:num>
  <w:num w:numId="35">
    <w:abstractNumId w:val="11"/>
  </w:num>
  <w:num w:numId="36">
    <w:abstractNumId w:val="19"/>
  </w:num>
  <w:num w:numId="37">
    <w:abstractNumId w:val="14"/>
  </w:num>
  <w:num w:numId="38">
    <w:abstractNumId w:val="27"/>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utner, Ursula">
    <w15:presenceInfo w15:providerId="None" w15:userId="Reutner, Urs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0" w:nlCheck="1" w:checkStyle="0"/>
  <w:activeWritingStyle w:appName="MSWord" w:lang="de-DE" w:vendorID="64" w:dllVersion="0" w:nlCheck="1" w:checkStyle="1"/>
  <w:activeWritingStyle w:appName="MSWord" w:lang="en-US" w:vendorID="64" w:dllVersion="0" w:nlCheck="1" w:checkStyle="1"/>
  <w:activeWritingStyle w:appName="MSWord" w:lang="fr-FR" w:vendorID="64" w:dllVersion="0" w:nlCheck="1" w:checkStyle="1"/>
  <w:activeWritingStyle w:appName="MSWord" w:lang="de-DE" w:vendorID="64" w:dllVersion="6" w:nlCheck="1" w:checkStyle="1"/>
  <w:activeWritingStyle w:appName="MSWord" w:lang="en-US"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fr-BE" w:vendorID="64" w:dllVersion="6" w:nlCheck="1" w:checkStyle="0"/>
  <w:activeWritingStyle w:appName="MSWord" w:lang="fr-BE"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de-AT" w:vendorID="64" w:dllVersion="4096" w:nlCheck="1" w:checkStyle="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E2"/>
    <w:rsid w:val="000003F9"/>
    <w:rsid w:val="0000720E"/>
    <w:rsid w:val="00023745"/>
    <w:rsid w:val="00027D75"/>
    <w:rsid w:val="000359C6"/>
    <w:rsid w:val="00036D62"/>
    <w:rsid w:val="000512B8"/>
    <w:rsid w:val="00056600"/>
    <w:rsid w:val="00056C23"/>
    <w:rsid w:val="00083D75"/>
    <w:rsid w:val="000974CE"/>
    <w:rsid w:val="000A200E"/>
    <w:rsid w:val="000A2965"/>
    <w:rsid w:val="000C45CD"/>
    <w:rsid w:val="000C45EE"/>
    <w:rsid w:val="000C559C"/>
    <w:rsid w:val="000C64F6"/>
    <w:rsid w:val="000C7CA4"/>
    <w:rsid w:val="000D039D"/>
    <w:rsid w:val="000D1FEE"/>
    <w:rsid w:val="000E22DA"/>
    <w:rsid w:val="000E483C"/>
    <w:rsid w:val="000E66E2"/>
    <w:rsid w:val="000E68CC"/>
    <w:rsid w:val="000F0F86"/>
    <w:rsid w:val="000F61C6"/>
    <w:rsid w:val="000F6D0E"/>
    <w:rsid w:val="00102018"/>
    <w:rsid w:val="00103A94"/>
    <w:rsid w:val="00111F20"/>
    <w:rsid w:val="0011411B"/>
    <w:rsid w:val="00114311"/>
    <w:rsid w:val="0011608D"/>
    <w:rsid w:val="001168E1"/>
    <w:rsid w:val="00123F8E"/>
    <w:rsid w:val="00136129"/>
    <w:rsid w:val="00140F2F"/>
    <w:rsid w:val="00143B90"/>
    <w:rsid w:val="00144D50"/>
    <w:rsid w:val="0014741F"/>
    <w:rsid w:val="001517E7"/>
    <w:rsid w:val="00152B15"/>
    <w:rsid w:val="00152B65"/>
    <w:rsid w:val="0015448F"/>
    <w:rsid w:val="00157BB5"/>
    <w:rsid w:val="00197E78"/>
    <w:rsid w:val="001A09E3"/>
    <w:rsid w:val="001B0821"/>
    <w:rsid w:val="001B52C9"/>
    <w:rsid w:val="001B7060"/>
    <w:rsid w:val="001D048B"/>
    <w:rsid w:val="001D2339"/>
    <w:rsid w:val="001D427B"/>
    <w:rsid w:val="001E068E"/>
    <w:rsid w:val="001E16D1"/>
    <w:rsid w:val="001E2201"/>
    <w:rsid w:val="001F3575"/>
    <w:rsid w:val="00210C81"/>
    <w:rsid w:val="00212750"/>
    <w:rsid w:val="00216022"/>
    <w:rsid w:val="00230BE4"/>
    <w:rsid w:val="00230EBE"/>
    <w:rsid w:val="002314E1"/>
    <w:rsid w:val="00233FBC"/>
    <w:rsid w:val="00243A39"/>
    <w:rsid w:val="0024439C"/>
    <w:rsid w:val="00253EBB"/>
    <w:rsid w:val="002547D1"/>
    <w:rsid w:val="00263B27"/>
    <w:rsid w:val="0027236B"/>
    <w:rsid w:val="00276B60"/>
    <w:rsid w:val="00293514"/>
    <w:rsid w:val="002A12B0"/>
    <w:rsid w:val="002A726C"/>
    <w:rsid w:val="002B2720"/>
    <w:rsid w:val="002C6176"/>
    <w:rsid w:val="002C66CF"/>
    <w:rsid w:val="002C685C"/>
    <w:rsid w:val="002D0D5D"/>
    <w:rsid w:val="002E2353"/>
    <w:rsid w:val="003035C5"/>
    <w:rsid w:val="00306F55"/>
    <w:rsid w:val="00323FBD"/>
    <w:rsid w:val="003246A2"/>
    <w:rsid w:val="00325102"/>
    <w:rsid w:val="00331387"/>
    <w:rsid w:val="003344B9"/>
    <w:rsid w:val="00342476"/>
    <w:rsid w:val="003426A1"/>
    <w:rsid w:val="00351C4F"/>
    <w:rsid w:val="00352827"/>
    <w:rsid w:val="00353060"/>
    <w:rsid w:val="00355A93"/>
    <w:rsid w:val="0037006B"/>
    <w:rsid w:val="00375EC7"/>
    <w:rsid w:val="00381268"/>
    <w:rsid w:val="0039454E"/>
    <w:rsid w:val="003A40F8"/>
    <w:rsid w:val="003B12BC"/>
    <w:rsid w:val="003B6FB9"/>
    <w:rsid w:val="003C0415"/>
    <w:rsid w:val="003D127B"/>
    <w:rsid w:val="003D2F97"/>
    <w:rsid w:val="003D3418"/>
    <w:rsid w:val="003D3799"/>
    <w:rsid w:val="003D3CAD"/>
    <w:rsid w:val="003D41B7"/>
    <w:rsid w:val="003D7C5A"/>
    <w:rsid w:val="003E1F22"/>
    <w:rsid w:val="003E5FD7"/>
    <w:rsid w:val="003E7E1F"/>
    <w:rsid w:val="003F01EA"/>
    <w:rsid w:val="003F32A2"/>
    <w:rsid w:val="003F35A9"/>
    <w:rsid w:val="004031D0"/>
    <w:rsid w:val="00403D97"/>
    <w:rsid w:val="00406B97"/>
    <w:rsid w:val="00421B12"/>
    <w:rsid w:val="004273E1"/>
    <w:rsid w:val="00442AFF"/>
    <w:rsid w:val="00454EB6"/>
    <w:rsid w:val="00461957"/>
    <w:rsid w:val="00466FBB"/>
    <w:rsid w:val="00490415"/>
    <w:rsid w:val="004A5C96"/>
    <w:rsid w:val="004B1667"/>
    <w:rsid w:val="004B3465"/>
    <w:rsid w:val="004B5BA2"/>
    <w:rsid w:val="004B672A"/>
    <w:rsid w:val="004B6AE1"/>
    <w:rsid w:val="004C15CB"/>
    <w:rsid w:val="004D067A"/>
    <w:rsid w:val="004D18DF"/>
    <w:rsid w:val="004D6921"/>
    <w:rsid w:val="004D6FA0"/>
    <w:rsid w:val="004F0214"/>
    <w:rsid w:val="004F0FDA"/>
    <w:rsid w:val="004F3380"/>
    <w:rsid w:val="004F5247"/>
    <w:rsid w:val="00501D5A"/>
    <w:rsid w:val="00503CAA"/>
    <w:rsid w:val="00504464"/>
    <w:rsid w:val="00504D74"/>
    <w:rsid w:val="00513DFF"/>
    <w:rsid w:val="00514067"/>
    <w:rsid w:val="00515C0A"/>
    <w:rsid w:val="005223AF"/>
    <w:rsid w:val="0052641F"/>
    <w:rsid w:val="005301DE"/>
    <w:rsid w:val="00536435"/>
    <w:rsid w:val="005468A8"/>
    <w:rsid w:val="00562BC0"/>
    <w:rsid w:val="00565404"/>
    <w:rsid w:val="0056706F"/>
    <w:rsid w:val="00570396"/>
    <w:rsid w:val="005719D5"/>
    <w:rsid w:val="0057643E"/>
    <w:rsid w:val="005900B0"/>
    <w:rsid w:val="00590B2A"/>
    <w:rsid w:val="005974F6"/>
    <w:rsid w:val="005A6848"/>
    <w:rsid w:val="005A6B42"/>
    <w:rsid w:val="005B566C"/>
    <w:rsid w:val="005C300B"/>
    <w:rsid w:val="005C38E1"/>
    <w:rsid w:val="005C3ED1"/>
    <w:rsid w:val="005C3FFD"/>
    <w:rsid w:val="005C5DE0"/>
    <w:rsid w:val="005E1A13"/>
    <w:rsid w:val="005E44BD"/>
    <w:rsid w:val="005E5E45"/>
    <w:rsid w:val="005F300A"/>
    <w:rsid w:val="005F3925"/>
    <w:rsid w:val="005F7640"/>
    <w:rsid w:val="00600AD1"/>
    <w:rsid w:val="00602F0B"/>
    <w:rsid w:val="00613373"/>
    <w:rsid w:val="00613431"/>
    <w:rsid w:val="00633313"/>
    <w:rsid w:val="006337C9"/>
    <w:rsid w:val="00636DD4"/>
    <w:rsid w:val="0064059A"/>
    <w:rsid w:val="00645BA1"/>
    <w:rsid w:val="006474A8"/>
    <w:rsid w:val="006530C9"/>
    <w:rsid w:val="00653373"/>
    <w:rsid w:val="0065477D"/>
    <w:rsid w:val="006577AC"/>
    <w:rsid w:val="006601D2"/>
    <w:rsid w:val="0066118E"/>
    <w:rsid w:val="00664167"/>
    <w:rsid w:val="0066779B"/>
    <w:rsid w:val="00676106"/>
    <w:rsid w:val="00676A68"/>
    <w:rsid w:val="0068007D"/>
    <w:rsid w:val="00680C31"/>
    <w:rsid w:val="00681737"/>
    <w:rsid w:val="00682FF4"/>
    <w:rsid w:val="00686C5A"/>
    <w:rsid w:val="006A24FA"/>
    <w:rsid w:val="006A5987"/>
    <w:rsid w:val="006A67AE"/>
    <w:rsid w:val="006C1F53"/>
    <w:rsid w:val="006C36E1"/>
    <w:rsid w:val="006C3DC3"/>
    <w:rsid w:val="006D4311"/>
    <w:rsid w:val="006D5A73"/>
    <w:rsid w:val="006D5F89"/>
    <w:rsid w:val="006E0CE3"/>
    <w:rsid w:val="006E2CF8"/>
    <w:rsid w:val="006F2B00"/>
    <w:rsid w:val="006F570C"/>
    <w:rsid w:val="006F5A9E"/>
    <w:rsid w:val="006F636F"/>
    <w:rsid w:val="006F7ACE"/>
    <w:rsid w:val="0071003C"/>
    <w:rsid w:val="00715BE0"/>
    <w:rsid w:val="00720B4A"/>
    <w:rsid w:val="00723ECA"/>
    <w:rsid w:val="00730D65"/>
    <w:rsid w:val="007355E1"/>
    <w:rsid w:val="00740DC9"/>
    <w:rsid w:val="00745C7F"/>
    <w:rsid w:val="00751380"/>
    <w:rsid w:val="00757337"/>
    <w:rsid w:val="00757DAD"/>
    <w:rsid w:val="00760F0F"/>
    <w:rsid w:val="00764B99"/>
    <w:rsid w:val="007708B4"/>
    <w:rsid w:val="00776C67"/>
    <w:rsid w:val="00785C87"/>
    <w:rsid w:val="00795452"/>
    <w:rsid w:val="007978AC"/>
    <w:rsid w:val="00797C7D"/>
    <w:rsid w:val="007B73B3"/>
    <w:rsid w:val="007C2197"/>
    <w:rsid w:val="007C6672"/>
    <w:rsid w:val="007D1A51"/>
    <w:rsid w:val="007D7FA9"/>
    <w:rsid w:val="007E07D9"/>
    <w:rsid w:val="007E3C67"/>
    <w:rsid w:val="007E4467"/>
    <w:rsid w:val="007E76A2"/>
    <w:rsid w:val="007F0207"/>
    <w:rsid w:val="007F2BF0"/>
    <w:rsid w:val="007F3F96"/>
    <w:rsid w:val="00800996"/>
    <w:rsid w:val="00802AEB"/>
    <w:rsid w:val="00813267"/>
    <w:rsid w:val="00840BFE"/>
    <w:rsid w:val="00844902"/>
    <w:rsid w:val="0084625C"/>
    <w:rsid w:val="008502D1"/>
    <w:rsid w:val="00851322"/>
    <w:rsid w:val="00856218"/>
    <w:rsid w:val="0086075B"/>
    <w:rsid w:val="008723E1"/>
    <w:rsid w:val="008739BA"/>
    <w:rsid w:val="00874F19"/>
    <w:rsid w:val="008767BD"/>
    <w:rsid w:val="00881CEA"/>
    <w:rsid w:val="008917F2"/>
    <w:rsid w:val="00892446"/>
    <w:rsid w:val="008A02F7"/>
    <w:rsid w:val="008A26EA"/>
    <w:rsid w:val="008B0089"/>
    <w:rsid w:val="008B23C8"/>
    <w:rsid w:val="008B401B"/>
    <w:rsid w:val="008B4695"/>
    <w:rsid w:val="008B7CD7"/>
    <w:rsid w:val="008C3B31"/>
    <w:rsid w:val="008C3C8E"/>
    <w:rsid w:val="008C57B0"/>
    <w:rsid w:val="008D28D5"/>
    <w:rsid w:val="008D7520"/>
    <w:rsid w:val="008E54B3"/>
    <w:rsid w:val="008E5513"/>
    <w:rsid w:val="008F21A8"/>
    <w:rsid w:val="008F232C"/>
    <w:rsid w:val="0090242B"/>
    <w:rsid w:val="00904CC0"/>
    <w:rsid w:val="00906910"/>
    <w:rsid w:val="00911E05"/>
    <w:rsid w:val="009174CE"/>
    <w:rsid w:val="0091784F"/>
    <w:rsid w:val="00933CFB"/>
    <w:rsid w:val="009343D7"/>
    <w:rsid w:val="0093560E"/>
    <w:rsid w:val="00941FF0"/>
    <w:rsid w:val="009466DD"/>
    <w:rsid w:val="00946B83"/>
    <w:rsid w:val="00950F02"/>
    <w:rsid w:val="00951A44"/>
    <w:rsid w:val="009532D5"/>
    <w:rsid w:val="00954FC8"/>
    <w:rsid w:val="00960F1F"/>
    <w:rsid w:val="00962727"/>
    <w:rsid w:val="009628E2"/>
    <w:rsid w:val="00971D55"/>
    <w:rsid w:val="00972A31"/>
    <w:rsid w:val="00972C8A"/>
    <w:rsid w:val="009761F1"/>
    <w:rsid w:val="0097779B"/>
    <w:rsid w:val="009802E4"/>
    <w:rsid w:val="00980AAF"/>
    <w:rsid w:val="00982884"/>
    <w:rsid w:val="009A42C3"/>
    <w:rsid w:val="009B34B6"/>
    <w:rsid w:val="009D181A"/>
    <w:rsid w:val="009D2338"/>
    <w:rsid w:val="009D4D5D"/>
    <w:rsid w:val="009E205C"/>
    <w:rsid w:val="009F3E49"/>
    <w:rsid w:val="009F4FF1"/>
    <w:rsid w:val="00A03037"/>
    <w:rsid w:val="00A06A1F"/>
    <w:rsid w:val="00A072BB"/>
    <w:rsid w:val="00A10914"/>
    <w:rsid w:val="00A20AA8"/>
    <w:rsid w:val="00A2525C"/>
    <w:rsid w:val="00A27530"/>
    <w:rsid w:val="00A41C37"/>
    <w:rsid w:val="00A51FA0"/>
    <w:rsid w:val="00A52CAF"/>
    <w:rsid w:val="00A57086"/>
    <w:rsid w:val="00A6185F"/>
    <w:rsid w:val="00A6413A"/>
    <w:rsid w:val="00A64762"/>
    <w:rsid w:val="00A74692"/>
    <w:rsid w:val="00A80145"/>
    <w:rsid w:val="00A80347"/>
    <w:rsid w:val="00A8794C"/>
    <w:rsid w:val="00A932C9"/>
    <w:rsid w:val="00AB352C"/>
    <w:rsid w:val="00AB6E24"/>
    <w:rsid w:val="00AB779C"/>
    <w:rsid w:val="00AB7EB1"/>
    <w:rsid w:val="00AC180D"/>
    <w:rsid w:val="00AC2409"/>
    <w:rsid w:val="00AC311A"/>
    <w:rsid w:val="00AC50C5"/>
    <w:rsid w:val="00AD25AF"/>
    <w:rsid w:val="00AD5AED"/>
    <w:rsid w:val="00AE564A"/>
    <w:rsid w:val="00AF42DA"/>
    <w:rsid w:val="00AF647F"/>
    <w:rsid w:val="00B00090"/>
    <w:rsid w:val="00B00F58"/>
    <w:rsid w:val="00B028FE"/>
    <w:rsid w:val="00B06A82"/>
    <w:rsid w:val="00B07E6D"/>
    <w:rsid w:val="00B10940"/>
    <w:rsid w:val="00B20240"/>
    <w:rsid w:val="00B20771"/>
    <w:rsid w:val="00B30372"/>
    <w:rsid w:val="00B322C4"/>
    <w:rsid w:val="00B50603"/>
    <w:rsid w:val="00B62AD9"/>
    <w:rsid w:val="00B62F49"/>
    <w:rsid w:val="00B65D14"/>
    <w:rsid w:val="00B73EF8"/>
    <w:rsid w:val="00B8482B"/>
    <w:rsid w:val="00B904B2"/>
    <w:rsid w:val="00B93021"/>
    <w:rsid w:val="00B9374C"/>
    <w:rsid w:val="00B961DD"/>
    <w:rsid w:val="00B97F59"/>
    <w:rsid w:val="00BA0F84"/>
    <w:rsid w:val="00BA1388"/>
    <w:rsid w:val="00BA25F4"/>
    <w:rsid w:val="00BA2B8C"/>
    <w:rsid w:val="00BA3203"/>
    <w:rsid w:val="00BA64CA"/>
    <w:rsid w:val="00BB0D0B"/>
    <w:rsid w:val="00BC1601"/>
    <w:rsid w:val="00BC510B"/>
    <w:rsid w:val="00BD2C58"/>
    <w:rsid w:val="00BD3033"/>
    <w:rsid w:val="00BE1C56"/>
    <w:rsid w:val="00BF07C1"/>
    <w:rsid w:val="00C0159B"/>
    <w:rsid w:val="00C03A63"/>
    <w:rsid w:val="00C10C68"/>
    <w:rsid w:val="00C12342"/>
    <w:rsid w:val="00C330AF"/>
    <w:rsid w:val="00C36CBC"/>
    <w:rsid w:val="00C46874"/>
    <w:rsid w:val="00C655A1"/>
    <w:rsid w:val="00C67F96"/>
    <w:rsid w:val="00C7674B"/>
    <w:rsid w:val="00C92871"/>
    <w:rsid w:val="00C94E3C"/>
    <w:rsid w:val="00CA3922"/>
    <w:rsid w:val="00CB0B08"/>
    <w:rsid w:val="00CB6766"/>
    <w:rsid w:val="00CB7B11"/>
    <w:rsid w:val="00CC504D"/>
    <w:rsid w:val="00CD203A"/>
    <w:rsid w:val="00CE74F5"/>
    <w:rsid w:val="00CF1451"/>
    <w:rsid w:val="00CF74DE"/>
    <w:rsid w:val="00D00C70"/>
    <w:rsid w:val="00D112AF"/>
    <w:rsid w:val="00D11F5F"/>
    <w:rsid w:val="00D227C0"/>
    <w:rsid w:val="00D229AF"/>
    <w:rsid w:val="00D31037"/>
    <w:rsid w:val="00D324FD"/>
    <w:rsid w:val="00D34987"/>
    <w:rsid w:val="00D36658"/>
    <w:rsid w:val="00D46690"/>
    <w:rsid w:val="00D47B88"/>
    <w:rsid w:val="00D5171B"/>
    <w:rsid w:val="00D5430E"/>
    <w:rsid w:val="00D54B4D"/>
    <w:rsid w:val="00D73CC6"/>
    <w:rsid w:val="00D76F4B"/>
    <w:rsid w:val="00D77FB9"/>
    <w:rsid w:val="00D92AB1"/>
    <w:rsid w:val="00DA2F5D"/>
    <w:rsid w:val="00DA351F"/>
    <w:rsid w:val="00DB2E94"/>
    <w:rsid w:val="00DC0665"/>
    <w:rsid w:val="00DD005A"/>
    <w:rsid w:val="00DD18EC"/>
    <w:rsid w:val="00DD3FB9"/>
    <w:rsid w:val="00DD5325"/>
    <w:rsid w:val="00DE1A5B"/>
    <w:rsid w:val="00DE2EB4"/>
    <w:rsid w:val="00DE7AC2"/>
    <w:rsid w:val="00DF0288"/>
    <w:rsid w:val="00DF6051"/>
    <w:rsid w:val="00E00E6B"/>
    <w:rsid w:val="00E07340"/>
    <w:rsid w:val="00E103B9"/>
    <w:rsid w:val="00E15A35"/>
    <w:rsid w:val="00E16C49"/>
    <w:rsid w:val="00E1799C"/>
    <w:rsid w:val="00E201CE"/>
    <w:rsid w:val="00E24853"/>
    <w:rsid w:val="00E3140B"/>
    <w:rsid w:val="00E4107C"/>
    <w:rsid w:val="00E421BC"/>
    <w:rsid w:val="00E44DA7"/>
    <w:rsid w:val="00E4596A"/>
    <w:rsid w:val="00E53B8B"/>
    <w:rsid w:val="00E54AB0"/>
    <w:rsid w:val="00E56000"/>
    <w:rsid w:val="00E576A3"/>
    <w:rsid w:val="00E66061"/>
    <w:rsid w:val="00E70293"/>
    <w:rsid w:val="00E73F6C"/>
    <w:rsid w:val="00E80430"/>
    <w:rsid w:val="00E808B2"/>
    <w:rsid w:val="00E834CD"/>
    <w:rsid w:val="00E84F07"/>
    <w:rsid w:val="00E85265"/>
    <w:rsid w:val="00E87425"/>
    <w:rsid w:val="00E90691"/>
    <w:rsid w:val="00E932B3"/>
    <w:rsid w:val="00E966EE"/>
    <w:rsid w:val="00EB0768"/>
    <w:rsid w:val="00EB1CEE"/>
    <w:rsid w:val="00EB26B9"/>
    <w:rsid w:val="00EB5959"/>
    <w:rsid w:val="00EE24F4"/>
    <w:rsid w:val="00EE7ACD"/>
    <w:rsid w:val="00F02399"/>
    <w:rsid w:val="00F046C6"/>
    <w:rsid w:val="00F1307C"/>
    <w:rsid w:val="00F2110A"/>
    <w:rsid w:val="00F24C87"/>
    <w:rsid w:val="00F32B67"/>
    <w:rsid w:val="00F43D1F"/>
    <w:rsid w:val="00F47C1C"/>
    <w:rsid w:val="00F52896"/>
    <w:rsid w:val="00F5311E"/>
    <w:rsid w:val="00F551AB"/>
    <w:rsid w:val="00F653B4"/>
    <w:rsid w:val="00F70CC8"/>
    <w:rsid w:val="00F77FDF"/>
    <w:rsid w:val="00F82294"/>
    <w:rsid w:val="00F8319D"/>
    <w:rsid w:val="00F916E2"/>
    <w:rsid w:val="00FA0322"/>
    <w:rsid w:val="00FA34CC"/>
    <w:rsid w:val="00FA37B9"/>
    <w:rsid w:val="00FA5401"/>
    <w:rsid w:val="00FB371B"/>
    <w:rsid w:val="00FC25A9"/>
    <w:rsid w:val="00FC6C3B"/>
    <w:rsid w:val="00FD36AD"/>
    <w:rsid w:val="00FE3BBC"/>
    <w:rsid w:val="00FE5ADF"/>
    <w:rsid w:val="00FE6C81"/>
    <w:rsid w:val="00FF2510"/>
    <w:rsid w:val="00FF618B"/>
    <w:rsid w:val="00FF7C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0CB662"/>
  <w15:docId w15:val="{39532172-BC43-4DF3-A173-83D9BD6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0C81"/>
    <w:pPr>
      <w:spacing w:line="360" w:lineRule="auto"/>
      <w:jc w:val="both"/>
    </w:pPr>
    <w:rPr>
      <w:rFonts w:ascii="Arial" w:hAnsi="Arial"/>
    </w:rPr>
  </w:style>
  <w:style w:type="paragraph" w:styleId="berschrift1">
    <w:name w:val="heading 1"/>
    <w:basedOn w:val="Standard"/>
    <w:next w:val="Standard"/>
    <w:link w:val="berschrift1Zchn"/>
    <w:uiPriority w:val="9"/>
    <w:qFormat/>
    <w:rsid w:val="001D427B"/>
    <w:pPr>
      <w:keepNext/>
      <w:keepLines/>
      <w:numPr>
        <w:numId w:val="3"/>
      </w:numPr>
      <w:suppressAutoHyphens/>
      <w:spacing w:before="240" w:after="0"/>
      <w:ind w:left="431" w:hanging="431"/>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FD36AD"/>
    <w:pPr>
      <w:keepNext/>
      <w:keepLines/>
      <w:suppressAutoHyphens/>
      <w:spacing w:before="240" w:after="2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0F6D0E"/>
    <w:pPr>
      <w:keepNext/>
      <w:keepLines/>
      <w:numPr>
        <w:ilvl w:val="2"/>
        <w:numId w:val="3"/>
      </w:numPr>
      <w:suppressAutoHyphens/>
      <w:spacing w:before="240" w:after="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F392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F392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F392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F392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F392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392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71B"/>
  </w:style>
  <w:style w:type="paragraph" w:styleId="Fuzeile">
    <w:name w:val="footer"/>
    <w:basedOn w:val="Standard"/>
    <w:link w:val="FuzeileZchn"/>
    <w:uiPriority w:val="99"/>
    <w:unhideWhenUsed/>
    <w:rsid w:val="00FB3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71B"/>
  </w:style>
  <w:style w:type="paragraph" w:styleId="Sprechblasentext">
    <w:name w:val="Balloon Text"/>
    <w:basedOn w:val="Standard"/>
    <w:link w:val="SprechblasentextZchn"/>
    <w:uiPriority w:val="99"/>
    <w:semiHidden/>
    <w:unhideWhenUsed/>
    <w:rsid w:val="00FB3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71B"/>
    <w:rPr>
      <w:rFonts w:ascii="Tahoma" w:hAnsi="Tahoma" w:cs="Tahoma"/>
      <w:sz w:val="16"/>
      <w:szCs w:val="16"/>
    </w:rPr>
  </w:style>
  <w:style w:type="character" w:customStyle="1" w:styleId="berschrift1Zchn">
    <w:name w:val="Überschrift 1 Zchn"/>
    <w:basedOn w:val="Absatz-Standardschriftart"/>
    <w:link w:val="berschrift1"/>
    <w:uiPriority w:val="9"/>
    <w:rsid w:val="001D427B"/>
    <w:rPr>
      <w:rFonts w:ascii="Arial" w:eastAsiaTheme="majorEastAsia" w:hAnsi="Arial" w:cstheme="majorBidi"/>
      <w:b/>
      <w:szCs w:val="32"/>
    </w:rPr>
  </w:style>
  <w:style w:type="paragraph" w:styleId="Listenabsatz">
    <w:name w:val="List Paragraph"/>
    <w:basedOn w:val="Standard"/>
    <w:uiPriority w:val="34"/>
    <w:qFormat/>
    <w:rsid w:val="00152B15"/>
    <w:pPr>
      <w:numPr>
        <w:numId w:val="4"/>
      </w:numPr>
      <w:contextualSpacing/>
    </w:pPr>
  </w:style>
  <w:style w:type="character" w:customStyle="1" w:styleId="berschrift2Zchn">
    <w:name w:val="Überschrift 2 Zchn"/>
    <w:basedOn w:val="Absatz-Standardschriftart"/>
    <w:link w:val="berschrift2"/>
    <w:uiPriority w:val="9"/>
    <w:rsid w:val="000F6D0E"/>
    <w:rPr>
      <w:rFonts w:ascii="Arial" w:eastAsiaTheme="majorEastAsia" w:hAnsi="Arial" w:cstheme="majorBidi"/>
      <w:b/>
      <w:szCs w:val="26"/>
    </w:rPr>
  </w:style>
  <w:style w:type="paragraph" w:styleId="Verzeichnis1">
    <w:name w:val="toc 1"/>
    <w:basedOn w:val="Standard"/>
    <w:next w:val="Standard"/>
    <w:autoRedefine/>
    <w:uiPriority w:val="39"/>
    <w:unhideWhenUsed/>
    <w:rsid w:val="00143B90"/>
    <w:pPr>
      <w:spacing w:after="100"/>
    </w:pPr>
  </w:style>
  <w:style w:type="character" w:styleId="Hyperlink">
    <w:name w:val="Hyperlink"/>
    <w:basedOn w:val="Absatz-Standardschriftart"/>
    <w:uiPriority w:val="99"/>
    <w:unhideWhenUsed/>
    <w:rsid w:val="00143B90"/>
    <w:rPr>
      <w:color w:val="0563C1" w:themeColor="hyperlink"/>
      <w:u w:val="single"/>
    </w:rPr>
  </w:style>
  <w:style w:type="character" w:customStyle="1" w:styleId="berschrift3Zchn">
    <w:name w:val="Überschrift 3 Zchn"/>
    <w:basedOn w:val="Absatz-Standardschriftart"/>
    <w:link w:val="berschrift3"/>
    <w:uiPriority w:val="9"/>
    <w:rsid w:val="000F6D0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5F3925"/>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F392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F3925"/>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F3925"/>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F392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F3925"/>
    <w:rPr>
      <w:rFonts w:asciiTheme="majorHAnsi" w:eastAsiaTheme="majorEastAsia" w:hAnsiTheme="majorHAnsi" w:cstheme="majorBidi"/>
      <w:i/>
      <w:iCs/>
      <w:color w:val="272727" w:themeColor="text1" w:themeTint="D8"/>
      <w:sz w:val="21"/>
      <w:szCs w:val="21"/>
    </w:rPr>
  </w:style>
  <w:style w:type="character" w:styleId="Hervorhebung">
    <w:name w:val="Emphasis"/>
    <w:basedOn w:val="Absatz-Standardschriftart"/>
    <w:uiPriority w:val="20"/>
    <w:qFormat/>
    <w:rsid w:val="00136129"/>
    <w:rPr>
      <w:i/>
      <w:iCs/>
    </w:rPr>
  </w:style>
  <w:style w:type="character" w:styleId="Fett">
    <w:name w:val="Strong"/>
    <w:basedOn w:val="Absatz-Standardschriftart"/>
    <w:uiPriority w:val="22"/>
    <w:qFormat/>
    <w:rsid w:val="00A27530"/>
    <w:rPr>
      <w:b/>
      <w:bCs/>
    </w:rPr>
  </w:style>
  <w:style w:type="paragraph" w:customStyle="1" w:styleId="Folie">
    <w:name w:val="Folie"/>
    <w:basedOn w:val="Standard"/>
    <w:qFormat/>
    <w:rsid w:val="00A27530"/>
    <w:pPr>
      <w:tabs>
        <w:tab w:val="right" w:pos="10206"/>
      </w:tabs>
    </w:pPr>
  </w:style>
  <w:style w:type="paragraph" w:styleId="Liste">
    <w:name w:val="List"/>
    <w:basedOn w:val="Standard"/>
    <w:uiPriority w:val="99"/>
    <w:unhideWhenUsed/>
    <w:rsid w:val="00A072BB"/>
    <w:pPr>
      <w:numPr>
        <w:numId w:val="12"/>
      </w:numPr>
      <w:spacing w:before="120" w:after="120" w:line="240" w:lineRule="auto"/>
      <w:ind w:left="1134" w:right="567" w:hanging="567"/>
      <w:contextualSpacing/>
    </w:pPr>
  </w:style>
  <w:style w:type="paragraph" w:styleId="Zitat">
    <w:name w:val="Quote"/>
    <w:basedOn w:val="Standard"/>
    <w:next w:val="Standard"/>
    <w:link w:val="ZitatZchn"/>
    <w:uiPriority w:val="29"/>
    <w:qFormat/>
    <w:rsid w:val="00F916E2"/>
    <w:pPr>
      <w:spacing w:before="120" w:after="120" w:line="240" w:lineRule="auto"/>
      <w:ind w:left="567" w:right="567"/>
      <w:contextualSpacing/>
    </w:pPr>
    <w:rPr>
      <w:iCs/>
      <w:sz w:val="20"/>
    </w:rPr>
  </w:style>
  <w:style w:type="character" w:customStyle="1" w:styleId="ZitatZchn">
    <w:name w:val="Zitat Zchn"/>
    <w:basedOn w:val="Absatz-Standardschriftart"/>
    <w:link w:val="Zitat"/>
    <w:uiPriority w:val="29"/>
    <w:rsid w:val="00F916E2"/>
    <w:rPr>
      <w:rFonts w:ascii="Arial" w:hAnsi="Arial"/>
      <w:iCs/>
      <w:sz w:val="20"/>
    </w:rPr>
  </w:style>
  <w:style w:type="paragraph" w:customStyle="1" w:styleId="CitaviLiteraturverzeichnis">
    <w:name w:val="Citavi Literaturverzeichnis"/>
    <w:basedOn w:val="Standard"/>
    <w:rsid w:val="00454EB6"/>
    <w:pPr>
      <w:keepNext/>
      <w:spacing w:after="0" w:line="240" w:lineRule="auto"/>
      <w:ind w:left="227" w:hanging="227"/>
    </w:pPr>
    <w:rPr>
      <w:rFonts w:eastAsia="Times New Roman" w:cs="Times New Roman"/>
      <w:sz w:val="20"/>
      <w:szCs w:val="18"/>
    </w:rPr>
  </w:style>
  <w:style w:type="character" w:customStyle="1" w:styleId="apple-converted-space">
    <w:name w:val="apple-converted-space"/>
    <w:basedOn w:val="Absatz-Standardschriftart"/>
    <w:rsid w:val="00E66061"/>
  </w:style>
  <w:style w:type="paragraph" w:styleId="Verzeichnis2">
    <w:name w:val="toc 2"/>
    <w:basedOn w:val="Standard"/>
    <w:next w:val="Standard"/>
    <w:autoRedefine/>
    <w:uiPriority w:val="39"/>
    <w:unhideWhenUsed/>
    <w:rsid w:val="007F2BF0"/>
    <w:pPr>
      <w:spacing w:after="100"/>
      <w:ind w:left="240"/>
    </w:pPr>
  </w:style>
  <w:style w:type="paragraph" w:styleId="Verzeichnis3">
    <w:name w:val="toc 3"/>
    <w:basedOn w:val="Standard"/>
    <w:next w:val="Standard"/>
    <w:autoRedefine/>
    <w:uiPriority w:val="39"/>
    <w:unhideWhenUsed/>
    <w:rsid w:val="007F2BF0"/>
    <w:pPr>
      <w:spacing w:after="100"/>
      <w:ind w:left="480"/>
    </w:pPr>
  </w:style>
  <w:style w:type="paragraph" w:styleId="Liste2">
    <w:name w:val="List 2"/>
    <w:basedOn w:val="Standard"/>
    <w:unhideWhenUsed/>
    <w:qFormat/>
    <w:rsid w:val="00FA34CC"/>
    <w:pPr>
      <w:ind w:left="566" w:hanging="283"/>
      <w:contextualSpacing/>
    </w:pPr>
  </w:style>
  <w:style w:type="paragraph" w:styleId="Titel">
    <w:name w:val="Title"/>
    <w:aliases w:val="Titre"/>
    <w:basedOn w:val="Standard"/>
    <w:link w:val="TitelZchn"/>
    <w:qFormat/>
    <w:rsid w:val="00E808B2"/>
    <w:pPr>
      <w:keepNext/>
      <w:suppressLineNumbers/>
      <w:spacing w:before="240" w:after="240" w:line="240" w:lineRule="auto"/>
      <w:jc w:val="center"/>
      <w:outlineLvl w:val="0"/>
    </w:pPr>
    <w:rPr>
      <w:rFonts w:eastAsia="Times New Roman" w:cs="Arial"/>
      <w:b/>
      <w:bCs/>
      <w:kern w:val="28"/>
      <w:sz w:val="28"/>
      <w:szCs w:val="32"/>
      <w:lang w:eastAsia="de-DE"/>
    </w:rPr>
  </w:style>
  <w:style w:type="character" w:customStyle="1" w:styleId="TitelZchn">
    <w:name w:val="Titel Zchn"/>
    <w:aliases w:val="Titre Zchn"/>
    <w:basedOn w:val="Absatz-Standardschriftart"/>
    <w:link w:val="Titel"/>
    <w:rsid w:val="00E808B2"/>
    <w:rPr>
      <w:rFonts w:ascii="Arial" w:eastAsia="Times New Roman" w:hAnsi="Arial" w:cs="Arial"/>
      <w:b/>
      <w:bCs/>
      <w:kern w:val="28"/>
      <w:sz w:val="28"/>
      <w:szCs w:val="32"/>
      <w:lang w:eastAsia="de-DE"/>
    </w:rPr>
  </w:style>
  <w:style w:type="character" w:customStyle="1" w:styleId="Hervorhebung1">
    <w:name w:val="Hervorhebung1"/>
    <w:basedOn w:val="Absatz-Standardschriftart"/>
    <w:qFormat/>
    <w:rsid w:val="00FA34CC"/>
    <w:rPr>
      <w:i/>
      <w:iCs w:val="0"/>
      <w:lang w:val="fr-FR"/>
    </w:rPr>
  </w:style>
  <w:style w:type="character" w:customStyle="1" w:styleId="Kapitlchen">
    <w:name w:val="Kapitälchen"/>
    <w:basedOn w:val="Absatz-Standardschriftart"/>
    <w:qFormat/>
    <w:rsid w:val="00FA34CC"/>
    <w:rPr>
      <w:smallCaps/>
    </w:rPr>
  </w:style>
  <w:style w:type="paragraph" w:customStyle="1" w:styleId="Bild">
    <w:name w:val="Bild"/>
    <w:basedOn w:val="CitaviLiteraturverzeichnis"/>
    <w:qFormat/>
    <w:rsid w:val="006C1F53"/>
    <w:pPr>
      <w:keepNext w:val="0"/>
      <w:suppressLineNumbers/>
      <w:tabs>
        <w:tab w:val="left" w:pos="567"/>
        <w:tab w:val="num" w:pos="720"/>
      </w:tabs>
      <w:spacing w:before="120" w:after="120"/>
      <w:ind w:left="567" w:hanging="567"/>
    </w:pPr>
    <w:rPr>
      <w:noProof/>
      <w:lang w:eastAsia="de-DE"/>
    </w:rPr>
  </w:style>
  <w:style w:type="paragraph" w:customStyle="1" w:styleId="Sprachbeispiel">
    <w:name w:val="Sprachbeispiel"/>
    <w:basedOn w:val="Zitat"/>
    <w:next w:val="Zitat"/>
    <w:qFormat/>
    <w:rsid w:val="001D427B"/>
    <w:pPr>
      <w:numPr>
        <w:numId w:val="24"/>
      </w:numPr>
      <w:jc w:val="left"/>
    </w:pPr>
    <w:rPr>
      <w:rFonts w:ascii="Courier New" w:hAnsi="Courier New"/>
    </w:rPr>
  </w:style>
  <w:style w:type="character" w:customStyle="1" w:styleId="Englisch">
    <w:name w:val="Englisch"/>
    <w:basedOn w:val="Absatz-Standardschriftart"/>
    <w:uiPriority w:val="1"/>
    <w:qFormat/>
    <w:rsid w:val="00F916E2"/>
    <w:rPr>
      <w:lang w:val="en-US"/>
    </w:rPr>
  </w:style>
  <w:style w:type="character" w:customStyle="1" w:styleId="Franzsisch">
    <w:name w:val="Französisch"/>
    <w:basedOn w:val="Absatz-Standardschriftart"/>
    <w:uiPriority w:val="1"/>
    <w:qFormat/>
    <w:rsid w:val="00F916E2"/>
    <w:rPr>
      <w:lang w:val="fr-FR"/>
    </w:rPr>
  </w:style>
  <w:style w:type="character" w:customStyle="1" w:styleId="Italiano">
    <w:name w:val="Italiano"/>
    <w:basedOn w:val="Absatz-Standardschriftart"/>
    <w:uiPriority w:val="1"/>
    <w:qFormat/>
    <w:rsid w:val="00F916E2"/>
    <w:rPr>
      <w:lang w:val="it-IT"/>
    </w:rPr>
  </w:style>
  <w:style w:type="paragraph" w:customStyle="1" w:styleId="Tabellenberschrift">
    <w:name w:val="Tabellenüberschrift"/>
    <w:basedOn w:val="CitaviLiteraturverzeichnis"/>
    <w:next w:val="Standard"/>
    <w:qFormat/>
    <w:rsid w:val="000F6D0E"/>
    <w:pPr>
      <w:keepLines/>
      <w:numPr>
        <w:numId w:val="25"/>
      </w:numPr>
      <w:tabs>
        <w:tab w:val="left" w:pos="1134"/>
      </w:tabs>
      <w:suppressAutoHyphens/>
      <w:spacing w:before="120" w:after="120"/>
      <w:ind w:left="1134" w:hanging="1134"/>
    </w:pPr>
  </w:style>
  <w:style w:type="paragraph" w:customStyle="1" w:styleId="Bildunterschrift">
    <w:name w:val="Bildunterschrift"/>
    <w:basedOn w:val="Tabellenberschrift"/>
    <w:qFormat/>
    <w:rsid w:val="000F6D0E"/>
    <w:pPr>
      <w:keepNext w:val="0"/>
      <w:numPr>
        <w:numId w:val="26"/>
      </w:numPr>
      <w:ind w:left="1134" w:hanging="1134"/>
    </w:pPr>
  </w:style>
  <w:style w:type="table" w:styleId="Tabellenraster">
    <w:name w:val="Table Grid"/>
    <w:basedOn w:val="NormaleTabelle"/>
    <w:uiPriority w:val="39"/>
    <w:rsid w:val="000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nzsischerBeleg">
    <w:name w:val="Französischer Beleg"/>
    <w:basedOn w:val="Franzsisch"/>
    <w:uiPriority w:val="1"/>
    <w:qFormat/>
    <w:rsid w:val="005223AF"/>
    <w:rPr>
      <w:i/>
      <w:lang w:val="fr-FR"/>
    </w:rPr>
  </w:style>
  <w:style w:type="character" w:customStyle="1" w:styleId="EnglischerBeleg">
    <w:name w:val="Englischer Beleg"/>
    <w:basedOn w:val="Englisch"/>
    <w:uiPriority w:val="1"/>
    <w:qFormat/>
    <w:rsid w:val="005223AF"/>
    <w:rPr>
      <w:i/>
      <w:lang w:val="en-US"/>
    </w:rPr>
  </w:style>
  <w:style w:type="character" w:customStyle="1" w:styleId="ItalienischerBeleg">
    <w:name w:val="Italienischer Beleg"/>
    <w:basedOn w:val="Italiano"/>
    <w:uiPriority w:val="1"/>
    <w:qFormat/>
    <w:rsid w:val="005223AF"/>
    <w:rPr>
      <w:i/>
      <w:lang w:val="it-IT"/>
    </w:rPr>
  </w:style>
  <w:style w:type="paragraph" w:customStyle="1" w:styleId="Tabelleninhalt">
    <w:name w:val="Tabelleninhalt"/>
    <w:basedOn w:val="Standard"/>
    <w:qFormat/>
    <w:rsid w:val="00E4596A"/>
    <w:pPr>
      <w:spacing w:after="0" w:line="240" w:lineRule="auto"/>
    </w:pPr>
    <w:rPr>
      <w:sz w:val="20"/>
    </w:rPr>
  </w:style>
  <w:style w:type="paragraph" w:customStyle="1" w:styleId="Noms">
    <w:name w:val="Noms"/>
    <w:basedOn w:val="Titel"/>
    <w:qFormat/>
    <w:rsid w:val="00E808B2"/>
  </w:style>
  <w:style w:type="paragraph" w:customStyle="1" w:styleId="Affiliation">
    <w:name w:val="Affiliation"/>
    <w:basedOn w:val="Standard"/>
    <w:qFormat/>
    <w:rsid w:val="00E808B2"/>
    <w:pPr>
      <w:spacing w:after="0" w:line="240" w:lineRule="auto"/>
      <w:jc w:val="center"/>
    </w:pPr>
    <w:rPr>
      <w:sz w:val="20"/>
    </w:rPr>
  </w:style>
  <w:style w:type="paragraph" w:customStyle="1" w:styleId="Courriel">
    <w:name w:val="Courriel"/>
    <w:basedOn w:val="Affiliation"/>
    <w:qFormat/>
    <w:rsid w:val="00E808B2"/>
    <w:pPr>
      <w:spacing w:before="120" w:after="120"/>
    </w:pPr>
    <w:rPr>
      <w:rFonts w:ascii="Courier New" w:hAnsi="Courier New"/>
      <w:sz w:val="18"/>
    </w:rPr>
  </w:style>
  <w:style w:type="paragraph" w:customStyle="1" w:styleId="BibliographischeAngabe">
    <w:name w:val="Bibliographische Angabe"/>
    <w:basedOn w:val="Standard"/>
    <w:qFormat/>
    <w:rsid w:val="00E808B2"/>
    <w:pPr>
      <w:spacing w:after="120" w:line="240" w:lineRule="auto"/>
      <w:ind w:left="709" w:hanging="709"/>
    </w:pPr>
    <w:rPr>
      <w:sz w:val="20"/>
    </w:rPr>
  </w:style>
  <w:style w:type="character" w:styleId="BesuchterLink">
    <w:name w:val="FollowedHyperlink"/>
    <w:basedOn w:val="Absatz-Standardschriftart"/>
    <w:uiPriority w:val="99"/>
    <w:semiHidden/>
    <w:unhideWhenUsed/>
    <w:rsid w:val="00730D6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30D65"/>
    <w:rPr>
      <w:color w:val="605E5C"/>
      <w:shd w:val="clear" w:color="auto" w:fill="E1DFDD"/>
    </w:rPr>
  </w:style>
  <w:style w:type="paragraph" w:styleId="StandardWeb">
    <w:name w:val="Normal (Web)"/>
    <w:basedOn w:val="Standard"/>
    <w:uiPriority w:val="99"/>
    <w:unhideWhenUsed/>
    <w:rsid w:val="005C3F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dbauthors">
    <w:name w:val="fodb_authors"/>
    <w:basedOn w:val="Absatz-Standardschriftart"/>
    <w:rsid w:val="00E53B8B"/>
  </w:style>
  <w:style w:type="character" w:styleId="Kommentarzeichen">
    <w:name w:val="annotation reference"/>
    <w:basedOn w:val="Absatz-Standardschriftart"/>
    <w:uiPriority w:val="99"/>
    <w:semiHidden/>
    <w:unhideWhenUsed/>
    <w:rsid w:val="00AB7EB1"/>
    <w:rPr>
      <w:sz w:val="16"/>
      <w:szCs w:val="16"/>
    </w:rPr>
  </w:style>
  <w:style w:type="paragraph" w:styleId="Kommentartext">
    <w:name w:val="annotation text"/>
    <w:basedOn w:val="Standard"/>
    <w:link w:val="KommentartextZchn"/>
    <w:uiPriority w:val="99"/>
    <w:unhideWhenUsed/>
    <w:rsid w:val="00AB7EB1"/>
    <w:pPr>
      <w:spacing w:line="240" w:lineRule="auto"/>
    </w:pPr>
    <w:rPr>
      <w:sz w:val="20"/>
      <w:szCs w:val="20"/>
    </w:rPr>
  </w:style>
  <w:style w:type="character" w:customStyle="1" w:styleId="KommentartextZchn">
    <w:name w:val="Kommentartext Zchn"/>
    <w:basedOn w:val="Absatz-Standardschriftart"/>
    <w:link w:val="Kommentartext"/>
    <w:uiPriority w:val="99"/>
    <w:rsid w:val="00AB7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7EB1"/>
    <w:rPr>
      <w:b/>
      <w:bCs/>
    </w:rPr>
  </w:style>
  <w:style w:type="character" w:customStyle="1" w:styleId="KommentarthemaZchn">
    <w:name w:val="Kommentarthema Zchn"/>
    <w:basedOn w:val="KommentartextZchn"/>
    <w:link w:val="Kommentarthema"/>
    <w:uiPriority w:val="99"/>
    <w:semiHidden/>
    <w:rsid w:val="00AB7EB1"/>
    <w:rPr>
      <w:rFonts w:ascii="Arial" w:hAnsi="Arial"/>
      <w:b/>
      <w:bCs/>
      <w:sz w:val="20"/>
      <w:szCs w:val="20"/>
    </w:rPr>
  </w:style>
  <w:style w:type="paragraph" w:styleId="Funotentext">
    <w:name w:val="footnote text"/>
    <w:basedOn w:val="Standard"/>
    <w:link w:val="FunotentextZchn"/>
    <w:uiPriority w:val="99"/>
    <w:semiHidden/>
    <w:unhideWhenUsed/>
    <w:rsid w:val="00157B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7BB5"/>
    <w:rPr>
      <w:rFonts w:ascii="Arial" w:hAnsi="Arial"/>
      <w:sz w:val="20"/>
      <w:szCs w:val="20"/>
    </w:rPr>
  </w:style>
  <w:style w:type="character" w:styleId="Funotenzeichen">
    <w:name w:val="footnote reference"/>
    <w:basedOn w:val="Absatz-Standardschriftart"/>
    <w:uiPriority w:val="99"/>
    <w:semiHidden/>
    <w:unhideWhenUsed/>
    <w:rsid w:val="00157BB5"/>
    <w:rPr>
      <w:vertAlign w:val="superscript"/>
    </w:rPr>
  </w:style>
  <w:style w:type="character" w:customStyle="1" w:styleId="NichtaufgelsteErwhnung2">
    <w:name w:val="Nicht aufgelöste Erwähnung2"/>
    <w:basedOn w:val="Absatz-Standardschriftart"/>
    <w:uiPriority w:val="99"/>
    <w:semiHidden/>
    <w:unhideWhenUsed/>
    <w:rsid w:val="008B7CD7"/>
    <w:rPr>
      <w:color w:val="605E5C"/>
      <w:shd w:val="clear" w:color="auto" w:fill="E1DFDD"/>
    </w:rPr>
  </w:style>
  <w:style w:type="paragraph" w:customStyle="1" w:styleId="Corps">
    <w:name w:val="Corps"/>
    <w:rsid w:val="00980AAF"/>
    <w:pPr>
      <w:pBdr>
        <w:top w:val="nil"/>
        <w:left w:val="nil"/>
        <w:bottom w:val="nil"/>
        <w:right w:val="nil"/>
        <w:between w:val="nil"/>
        <w:bar w:val="nil"/>
      </w:pBdr>
      <w:suppressAutoHyphens/>
      <w:spacing w:line="360" w:lineRule="auto"/>
      <w:jc w:val="both"/>
    </w:pPr>
    <w:rPr>
      <w:rFonts w:ascii="Arial" w:eastAsia="Arial Unicode MS" w:hAnsi="Arial" w:cs="Arial Unicode MS"/>
      <w:color w:val="00000A"/>
      <w:u w:color="00000A"/>
      <w:bdr w:val="nil"/>
      <w:lang w:val="fr-FR" w:eastAsia="de-AT"/>
    </w:rPr>
  </w:style>
  <w:style w:type="character" w:customStyle="1" w:styleId="Aucun">
    <w:name w:val="Aucun"/>
    <w:rsid w:val="00980AAF"/>
  </w:style>
  <w:style w:type="paragraph" w:customStyle="1" w:styleId="Corpsdetexte">
    <w:name w:val="Corps de texte"/>
    <w:rsid w:val="00980AAF"/>
    <w:pPr>
      <w:pBdr>
        <w:top w:val="nil"/>
        <w:left w:val="nil"/>
        <w:bottom w:val="nil"/>
        <w:right w:val="nil"/>
        <w:between w:val="nil"/>
        <w:bar w:val="nil"/>
      </w:pBdr>
      <w:suppressAutoHyphens/>
      <w:spacing w:after="140" w:line="288" w:lineRule="auto"/>
      <w:jc w:val="both"/>
    </w:pPr>
    <w:rPr>
      <w:rFonts w:ascii="Arial" w:eastAsia="Arial Unicode MS" w:hAnsi="Arial" w:cs="Arial Unicode MS"/>
      <w:color w:val="00000A"/>
      <w:u w:color="00000A"/>
      <w:bdr w:val="nil"/>
      <w:lang w:eastAsia="de-AT"/>
    </w:rPr>
  </w:style>
  <w:style w:type="character" w:styleId="NichtaufgelsteErwhnung">
    <w:name w:val="Unresolved Mention"/>
    <w:basedOn w:val="Absatz-Standardschriftart"/>
    <w:uiPriority w:val="99"/>
    <w:semiHidden/>
    <w:unhideWhenUsed/>
    <w:rsid w:val="0087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434">
      <w:bodyDiv w:val="1"/>
      <w:marLeft w:val="0"/>
      <w:marRight w:val="0"/>
      <w:marTop w:val="0"/>
      <w:marBottom w:val="0"/>
      <w:divBdr>
        <w:top w:val="none" w:sz="0" w:space="0" w:color="auto"/>
        <w:left w:val="none" w:sz="0" w:space="0" w:color="auto"/>
        <w:bottom w:val="none" w:sz="0" w:space="0" w:color="auto"/>
        <w:right w:val="none" w:sz="0" w:space="0" w:color="auto"/>
      </w:divBdr>
      <w:divsChild>
        <w:div w:id="483351412">
          <w:marLeft w:val="562"/>
          <w:marRight w:val="0"/>
          <w:marTop w:val="240"/>
          <w:marBottom w:val="240"/>
          <w:divBdr>
            <w:top w:val="none" w:sz="0" w:space="0" w:color="auto"/>
            <w:left w:val="none" w:sz="0" w:space="0" w:color="auto"/>
            <w:bottom w:val="none" w:sz="0" w:space="0" w:color="auto"/>
            <w:right w:val="none" w:sz="0" w:space="0" w:color="auto"/>
          </w:divBdr>
        </w:div>
        <w:div w:id="34811828">
          <w:marLeft w:val="562"/>
          <w:marRight w:val="0"/>
          <w:marTop w:val="240"/>
          <w:marBottom w:val="240"/>
          <w:divBdr>
            <w:top w:val="none" w:sz="0" w:space="0" w:color="auto"/>
            <w:left w:val="none" w:sz="0" w:space="0" w:color="auto"/>
            <w:bottom w:val="none" w:sz="0" w:space="0" w:color="auto"/>
            <w:right w:val="none" w:sz="0" w:space="0" w:color="auto"/>
          </w:divBdr>
        </w:div>
        <w:div w:id="1408184637">
          <w:marLeft w:val="562"/>
          <w:marRight w:val="0"/>
          <w:marTop w:val="240"/>
          <w:marBottom w:val="240"/>
          <w:divBdr>
            <w:top w:val="none" w:sz="0" w:space="0" w:color="auto"/>
            <w:left w:val="none" w:sz="0" w:space="0" w:color="auto"/>
            <w:bottom w:val="none" w:sz="0" w:space="0" w:color="auto"/>
            <w:right w:val="none" w:sz="0" w:space="0" w:color="auto"/>
          </w:divBdr>
        </w:div>
      </w:divsChild>
    </w:div>
    <w:div w:id="443498977">
      <w:bodyDiv w:val="1"/>
      <w:marLeft w:val="0"/>
      <w:marRight w:val="0"/>
      <w:marTop w:val="0"/>
      <w:marBottom w:val="0"/>
      <w:divBdr>
        <w:top w:val="none" w:sz="0" w:space="0" w:color="auto"/>
        <w:left w:val="none" w:sz="0" w:space="0" w:color="auto"/>
        <w:bottom w:val="none" w:sz="0" w:space="0" w:color="auto"/>
        <w:right w:val="none" w:sz="0" w:space="0" w:color="auto"/>
      </w:divBdr>
    </w:div>
    <w:div w:id="594170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052">
          <w:marLeft w:val="547"/>
          <w:marRight w:val="0"/>
          <w:marTop w:val="672"/>
          <w:marBottom w:val="336"/>
          <w:divBdr>
            <w:top w:val="none" w:sz="0" w:space="0" w:color="auto"/>
            <w:left w:val="none" w:sz="0" w:space="0" w:color="auto"/>
            <w:bottom w:val="none" w:sz="0" w:space="0" w:color="auto"/>
            <w:right w:val="none" w:sz="0" w:space="0" w:color="auto"/>
          </w:divBdr>
        </w:div>
        <w:div w:id="1857230947">
          <w:marLeft w:val="547"/>
          <w:marRight w:val="0"/>
          <w:marTop w:val="672"/>
          <w:marBottom w:val="336"/>
          <w:divBdr>
            <w:top w:val="none" w:sz="0" w:space="0" w:color="auto"/>
            <w:left w:val="none" w:sz="0" w:space="0" w:color="auto"/>
            <w:bottom w:val="none" w:sz="0" w:space="0" w:color="auto"/>
            <w:right w:val="none" w:sz="0" w:space="0" w:color="auto"/>
          </w:divBdr>
        </w:div>
      </w:divsChild>
    </w:div>
    <w:div w:id="6226190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814">
          <w:marLeft w:val="562"/>
          <w:marRight w:val="0"/>
          <w:marTop w:val="120"/>
          <w:marBottom w:val="120"/>
          <w:divBdr>
            <w:top w:val="none" w:sz="0" w:space="0" w:color="auto"/>
            <w:left w:val="none" w:sz="0" w:space="0" w:color="auto"/>
            <w:bottom w:val="none" w:sz="0" w:space="0" w:color="auto"/>
            <w:right w:val="none" w:sz="0" w:space="0" w:color="auto"/>
          </w:divBdr>
        </w:div>
        <w:div w:id="1696540749">
          <w:marLeft w:val="562"/>
          <w:marRight w:val="0"/>
          <w:marTop w:val="120"/>
          <w:marBottom w:val="120"/>
          <w:divBdr>
            <w:top w:val="none" w:sz="0" w:space="0" w:color="auto"/>
            <w:left w:val="none" w:sz="0" w:space="0" w:color="auto"/>
            <w:bottom w:val="none" w:sz="0" w:space="0" w:color="auto"/>
            <w:right w:val="none" w:sz="0" w:space="0" w:color="auto"/>
          </w:divBdr>
        </w:div>
      </w:divsChild>
    </w:div>
    <w:div w:id="773675057">
      <w:bodyDiv w:val="1"/>
      <w:marLeft w:val="0"/>
      <w:marRight w:val="0"/>
      <w:marTop w:val="0"/>
      <w:marBottom w:val="0"/>
      <w:divBdr>
        <w:top w:val="none" w:sz="0" w:space="0" w:color="auto"/>
        <w:left w:val="none" w:sz="0" w:space="0" w:color="auto"/>
        <w:bottom w:val="none" w:sz="0" w:space="0" w:color="auto"/>
        <w:right w:val="none" w:sz="0" w:space="0" w:color="auto"/>
      </w:divBdr>
    </w:div>
    <w:div w:id="805969249">
      <w:bodyDiv w:val="1"/>
      <w:marLeft w:val="0"/>
      <w:marRight w:val="0"/>
      <w:marTop w:val="0"/>
      <w:marBottom w:val="0"/>
      <w:divBdr>
        <w:top w:val="none" w:sz="0" w:space="0" w:color="auto"/>
        <w:left w:val="none" w:sz="0" w:space="0" w:color="auto"/>
        <w:bottom w:val="none" w:sz="0" w:space="0" w:color="auto"/>
        <w:right w:val="none" w:sz="0" w:space="0" w:color="auto"/>
      </w:divBdr>
    </w:div>
    <w:div w:id="837622960">
      <w:bodyDiv w:val="1"/>
      <w:marLeft w:val="0"/>
      <w:marRight w:val="0"/>
      <w:marTop w:val="0"/>
      <w:marBottom w:val="0"/>
      <w:divBdr>
        <w:top w:val="none" w:sz="0" w:space="0" w:color="auto"/>
        <w:left w:val="none" w:sz="0" w:space="0" w:color="auto"/>
        <w:bottom w:val="none" w:sz="0" w:space="0" w:color="auto"/>
        <w:right w:val="none" w:sz="0" w:space="0" w:color="auto"/>
      </w:divBdr>
    </w:div>
    <w:div w:id="881987577">
      <w:bodyDiv w:val="1"/>
      <w:marLeft w:val="0"/>
      <w:marRight w:val="0"/>
      <w:marTop w:val="0"/>
      <w:marBottom w:val="0"/>
      <w:divBdr>
        <w:top w:val="none" w:sz="0" w:space="0" w:color="auto"/>
        <w:left w:val="none" w:sz="0" w:space="0" w:color="auto"/>
        <w:bottom w:val="none" w:sz="0" w:space="0" w:color="auto"/>
        <w:right w:val="none" w:sz="0" w:space="0" w:color="auto"/>
      </w:divBdr>
    </w:div>
    <w:div w:id="1058825130">
      <w:bodyDiv w:val="1"/>
      <w:marLeft w:val="0"/>
      <w:marRight w:val="0"/>
      <w:marTop w:val="0"/>
      <w:marBottom w:val="0"/>
      <w:divBdr>
        <w:top w:val="none" w:sz="0" w:space="0" w:color="auto"/>
        <w:left w:val="none" w:sz="0" w:space="0" w:color="auto"/>
        <w:bottom w:val="none" w:sz="0" w:space="0" w:color="auto"/>
        <w:right w:val="none" w:sz="0" w:space="0" w:color="auto"/>
      </w:divBdr>
      <w:divsChild>
        <w:div w:id="579869813">
          <w:marLeft w:val="547"/>
          <w:marRight w:val="0"/>
          <w:marTop w:val="672"/>
          <w:marBottom w:val="336"/>
          <w:divBdr>
            <w:top w:val="none" w:sz="0" w:space="0" w:color="auto"/>
            <w:left w:val="none" w:sz="0" w:space="0" w:color="auto"/>
            <w:bottom w:val="none" w:sz="0" w:space="0" w:color="auto"/>
            <w:right w:val="none" w:sz="0" w:space="0" w:color="auto"/>
          </w:divBdr>
        </w:div>
        <w:div w:id="1375541465">
          <w:marLeft w:val="547"/>
          <w:marRight w:val="0"/>
          <w:marTop w:val="672"/>
          <w:marBottom w:val="336"/>
          <w:divBdr>
            <w:top w:val="none" w:sz="0" w:space="0" w:color="auto"/>
            <w:left w:val="none" w:sz="0" w:space="0" w:color="auto"/>
            <w:bottom w:val="none" w:sz="0" w:space="0" w:color="auto"/>
            <w:right w:val="none" w:sz="0" w:space="0" w:color="auto"/>
          </w:divBdr>
        </w:div>
        <w:div w:id="579605865">
          <w:marLeft w:val="547"/>
          <w:marRight w:val="0"/>
          <w:marTop w:val="672"/>
          <w:marBottom w:val="336"/>
          <w:divBdr>
            <w:top w:val="none" w:sz="0" w:space="0" w:color="auto"/>
            <w:left w:val="none" w:sz="0" w:space="0" w:color="auto"/>
            <w:bottom w:val="none" w:sz="0" w:space="0" w:color="auto"/>
            <w:right w:val="none" w:sz="0" w:space="0" w:color="auto"/>
          </w:divBdr>
        </w:div>
        <w:div w:id="366025371">
          <w:marLeft w:val="547"/>
          <w:marRight w:val="0"/>
          <w:marTop w:val="672"/>
          <w:marBottom w:val="336"/>
          <w:divBdr>
            <w:top w:val="none" w:sz="0" w:space="0" w:color="auto"/>
            <w:left w:val="none" w:sz="0" w:space="0" w:color="auto"/>
            <w:bottom w:val="none" w:sz="0" w:space="0" w:color="auto"/>
            <w:right w:val="none" w:sz="0" w:space="0" w:color="auto"/>
          </w:divBdr>
        </w:div>
      </w:divsChild>
    </w:div>
    <w:div w:id="1067647095">
      <w:bodyDiv w:val="1"/>
      <w:marLeft w:val="0"/>
      <w:marRight w:val="0"/>
      <w:marTop w:val="0"/>
      <w:marBottom w:val="0"/>
      <w:divBdr>
        <w:top w:val="none" w:sz="0" w:space="0" w:color="auto"/>
        <w:left w:val="none" w:sz="0" w:space="0" w:color="auto"/>
        <w:bottom w:val="none" w:sz="0" w:space="0" w:color="auto"/>
        <w:right w:val="none" w:sz="0" w:space="0" w:color="auto"/>
      </w:divBdr>
      <w:divsChild>
        <w:div w:id="690297902">
          <w:marLeft w:val="562"/>
          <w:marRight w:val="0"/>
          <w:marTop w:val="240"/>
          <w:marBottom w:val="240"/>
          <w:divBdr>
            <w:top w:val="none" w:sz="0" w:space="0" w:color="auto"/>
            <w:left w:val="none" w:sz="0" w:space="0" w:color="auto"/>
            <w:bottom w:val="none" w:sz="0" w:space="0" w:color="auto"/>
            <w:right w:val="none" w:sz="0" w:space="0" w:color="auto"/>
          </w:divBdr>
        </w:div>
        <w:div w:id="255410577">
          <w:marLeft w:val="562"/>
          <w:marRight w:val="0"/>
          <w:marTop w:val="240"/>
          <w:marBottom w:val="240"/>
          <w:divBdr>
            <w:top w:val="none" w:sz="0" w:space="0" w:color="auto"/>
            <w:left w:val="none" w:sz="0" w:space="0" w:color="auto"/>
            <w:bottom w:val="none" w:sz="0" w:space="0" w:color="auto"/>
            <w:right w:val="none" w:sz="0" w:space="0" w:color="auto"/>
          </w:divBdr>
        </w:div>
        <w:div w:id="785809060">
          <w:marLeft w:val="562"/>
          <w:marRight w:val="0"/>
          <w:marTop w:val="240"/>
          <w:marBottom w:val="240"/>
          <w:divBdr>
            <w:top w:val="none" w:sz="0" w:space="0" w:color="auto"/>
            <w:left w:val="none" w:sz="0" w:space="0" w:color="auto"/>
            <w:bottom w:val="none" w:sz="0" w:space="0" w:color="auto"/>
            <w:right w:val="none" w:sz="0" w:space="0" w:color="auto"/>
          </w:divBdr>
        </w:div>
        <w:div w:id="1565527457">
          <w:marLeft w:val="562"/>
          <w:marRight w:val="0"/>
          <w:marTop w:val="240"/>
          <w:marBottom w:val="240"/>
          <w:divBdr>
            <w:top w:val="none" w:sz="0" w:space="0" w:color="auto"/>
            <w:left w:val="none" w:sz="0" w:space="0" w:color="auto"/>
            <w:bottom w:val="none" w:sz="0" w:space="0" w:color="auto"/>
            <w:right w:val="none" w:sz="0" w:space="0" w:color="auto"/>
          </w:divBdr>
        </w:div>
        <w:div w:id="687364527">
          <w:marLeft w:val="562"/>
          <w:marRight w:val="0"/>
          <w:marTop w:val="240"/>
          <w:marBottom w:val="240"/>
          <w:divBdr>
            <w:top w:val="none" w:sz="0" w:space="0" w:color="auto"/>
            <w:left w:val="none" w:sz="0" w:space="0" w:color="auto"/>
            <w:bottom w:val="none" w:sz="0" w:space="0" w:color="auto"/>
            <w:right w:val="none" w:sz="0" w:space="0" w:color="auto"/>
          </w:divBdr>
        </w:div>
      </w:divsChild>
    </w:div>
    <w:div w:id="1117021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641">
          <w:marLeft w:val="547"/>
          <w:marRight w:val="0"/>
          <w:marTop w:val="576"/>
          <w:marBottom w:val="288"/>
          <w:divBdr>
            <w:top w:val="none" w:sz="0" w:space="0" w:color="auto"/>
            <w:left w:val="none" w:sz="0" w:space="0" w:color="auto"/>
            <w:bottom w:val="none" w:sz="0" w:space="0" w:color="auto"/>
            <w:right w:val="none" w:sz="0" w:space="0" w:color="auto"/>
          </w:divBdr>
        </w:div>
        <w:div w:id="712074379">
          <w:marLeft w:val="547"/>
          <w:marRight w:val="0"/>
          <w:marTop w:val="576"/>
          <w:marBottom w:val="288"/>
          <w:divBdr>
            <w:top w:val="none" w:sz="0" w:space="0" w:color="auto"/>
            <w:left w:val="none" w:sz="0" w:space="0" w:color="auto"/>
            <w:bottom w:val="none" w:sz="0" w:space="0" w:color="auto"/>
            <w:right w:val="none" w:sz="0" w:space="0" w:color="auto"/>
          </w:divBdr>
        </w:div>
        <w:div w:id="1295597158">
          <w:marLeft w:val="547"/>
          <w:marRight w:val="0"/>
          <w:marTop w:val="576"/>
          <w:marBottom w:val="288"/>
          <w:divBdr>
            <w:top w:val="none" w:sz="0" w:space="0" w:color="auto"/>
            <w:left w:val="none" w:sz="0" w:space="0" w:color="auto"/>
            <w:bottom w:val="none" w:sz="0" w:space="0" w:color="auto"/>
            <w:right w:val="none" w:sz="0" w:space="0" w:color="auto"/>
          </w:divBdr>
        </w:div>
        <w:div w:id="1144664122">
          <w:marLeft w:val="547"/>
          <w:marRight w:val="0"/>
          <w:marTop w:val="576"/>
          <w:marBottom w:val="288"/>
          <w:divBdr>
            <w:top w:val="none" w:sz="0" w:space="0" w:color="auto"/>
            <w:left w:val="none" w:sz="0" w:space="0" w:color="auto"/>
            <w:bottom w:val="none" w:sz="0" w:space="0" w:color="auto"/>
            <w:right w:val="none" w:sz="0" w:space="0" w:color="auto"/>
          </w:divBdr>
        </w:div>
      </w:divsChild>
    </w:div>
    <w:div w:id="1160344755">
      <w:bodyDiv w:val="1"/>
      <w:marLeft w:val="0"/>
      <w:marRight w:val="0"/>
      <w:marTop w:val="0"/>
      <w:marBottom w:val="0"/>
      <w:divBdr>
        <w:top w:val="none" w:sz="0" w:space="0" w:color="auto"/>
        <w:left w:val="none" w:sz="0" w:space="0" w:color="auto"/>
        <w:bottom w:val="none" w:sz="0" w:space="0" w:color="auto"/>
        <w:right w:val="none" w:sz="0" w:space="0" w:color="auto"/>
      </w:divBdr>
      <w:divsChild>
        <w:div w:id="1285229170">
          <w:marLeft w:val="562"/>
          <w:marRight w:val="0"/>
          <w:marTop w:val="240"/>
          <w:marBottom w:val="120"/>
          <w:divBdr>
            <w:top w:val="none" w:sz="0" w:space="0" w:color="auto"/>
            <w:left w:val="none" w:sz="0" w:space="0" w:color="auto"/>
            <w:bottom w:val="none" w:sz="0" w:space="0" w:color="auto"/>
            <w:right w:val="none" w:sz="0" w:space="0" w:color="auto"/>
          </w:divBdr>
        </w:div>
        <w:div w:id="2083797802">
          <w:marLeft w:val="562"/>
          <w:marRight w:val="0"/>
          <w:marTop w:val="240"/>
          <w:marBottom w:val="120"/>
          <w:divBdr>
            <w:top w:val="none" w:sz="0" w:space="0" w:color="auto"/>
            <w:left w:val="none" w:sz="0" w:space="0" w:color="auto"/>
            <w:bottom w:val="none" w:sz="0" w:space="0" w:color="auto"/>
            <w:right w:val="none" w:sz="0" w:space="0" w:color="auto"/>
          </w:divBdr>
        </w:div>
      </w:divsChild>
    </w:div>
    <w:div w:id="1298954806">
      <w:bodyDiv w:val="1"/>
      <w:marLeft w:val="0"/>
      <w:marRight w:val="0"/>
      <w:marTop w:val="0"/>
      <w:marBottom w:val="0"/>
      <w:divBdr>
        <w:top w:val="none" w:sz="0" w:space="0" w:color="auto"/>
        <w:left w:val="none" w:sz="0" w:space="0" w:color="auto"/>
        <w:bottom w:val="none" w:sz="0" w:space="0" w:color="auto"/>
        <w:right w:val="none" w:sz="0" w:space="0" w:color="auto"/>
      </w:divBdr>
    </w:div>
    <w:div w:id="1342967675">
      <w:bodyDiv w:val="1"/>
      <w:marLeft w:val="0"/>
      <w:marRight w:val="0"/>
      <w:marTop w:val="0"/>
      <w:marBottom w:val="0"/>
      <w:divBdr>
        <w:top w:val="none" w:sz="0" w:space="0" w:color="auto"/>
        <w:left w:val="none" w:sz="0" w:space="0" w:color="auto"/>
        <w:bottom w:val="none" w:sz="0" w:space="0" w:color="auto"/>
        <w:right w:val="none" w:sz="0" w:space="0" w:color="auto"/>
      </w:divBdr>
    </w:div>
    <w:div w:id="1407650812">
      <w:bodyDiv w:val="1"/>
      <w:marLeft w:val="0"/>
      <w:marRight w:val="0"/>
      <w:marTop w:val="0"/>
      <w:marBottom w:val="0"/>
      <w:divBdr>
        <w:top w:val="none" w:sz="0" w:space="0" w:color="auto"/>
        <w:left w:val="none" w:sz="0" w:space="0" w:color="auto"/>
        <w:bottom w:val="none" w:sz="0" w:space="0" w:color="auto"/>
        <w:right w:val="none" w:sz="0" w:space="0" w:color="auto"/>
      </w:divBdr>
      <w:divsChild>
        <w:div w:id="497231525">
          <w:marLeft w:val="562"/>
          <w:marRight w:val="0"/>
          <w:marTop w:val="120"/>
          <w:marBottom w:val="120"/>
          <w:divBdr>
            <w:top w:val="none" w:sz="0" w:space="0" w:color="auto"/>
            <w:left w:val="none" w:sz="0" w:space="0" w:color="auto"/>
            <w:bottom w:val="none" w:sz="0" w:space="0" w:color="auto"/>
            <w:right w:val="none" w:sz="0" w:space="0" w:color="auto"/>
          </w:divBdr>
        </w:div>
        <w:div w:id="1055852354">
          <w:marLeft w:val="562"/>
          <w:marRight w:val="0"/>
          <w:marTop w:val="120"/>
          <w:marBottom w:val="120"/>
          <w:divBdr>
            <w:top w:val="none" w:sz="0" w:space="0" w:color="auto"/>
            <w:left w:val="none" w:sz="0" w:space="0" w:color="auto"/>
            <w:bottom w:val="none" w:sz="0" w:space="0" w:color="auto"/>
            <w:right w:val="none" w:sz="0" w:space="0" w:color="auto"/>
          </w:divBdr>
        </w:div>
        <w:div w:id="1188520225">
          <w:marLeft w:val="562"/>
          <w:marRight w:val="0"/>
          <w:marTop w:val="120"/>
          <w:marBottom w:val="120"/>
          <w:divBdr>
            <w:top w:val="none" w:sz="0" w:space="0" w:color="auto"/>
            <w:left w:val="none" w:sz="0" w:space="0" w:color="auto"/>
            <w:bottom w:val="none" w:sz="0" w:space="0" w:color="auto"/>
            <w:right w:val="none" w:sz="0" w:space="0" w:color="auto"/>
          </w:divBdr>
        </w:div>
      </w:divsChild>
    </w:div>
    <w:div w:id="1452163508">
      <w:bodyDiv w:val="1"/>
      <w:marLeft w:val="0"/>
      <w:marRight w:val="0"/>
      <w:marTop w:val="0"/>
      <w:marBottom w:val="0"/>
      <w:divBdr>
        <w:top w:val="none" w:sz="0" w:space="0" w:color="auto"/>
        <w:left w:val="none" w:sz="0" w:space="0" w:color="auto"/>
        <w:bottom w:val="none" w:sz="0" w:space="0" w:color="auto"/>
        <w:right w:val="none" w:sz="0" w:space="0" w:color="auto"/>
      </w:divBdr>
    </w:div>
    <w:div w:id="1476415763">
      <w:bodyDiv w:val="1"/>
      <w:marLeft w:val="0"/>
      <w:marRight w:val="0"/>
      <w:marTop w:val="0"/>
      <w:marBottom w:val="0"/>
      <w:divBdr>
        <w:top w:val="none" w:sz="0" w:space="0" w:color="auto"/>
        <w:left w:val="none" w:sz="0" w:space="0" w:color="auto"/>
        <w:bottom w:val="none" w:sz="0" w:space="0" w:color="auto"/>
        <w:right w:val="none" w:sz="0" w:space="0" w:color="auto"/>
      </w:divBdr>
    </w:div>
    <w:div w:id="1551772189">
      <w:bodyDiv w:val="1"/>
      <w:marLeft w:val="0"/>
      <w:marRight w:val="0"/>
      <w:marTop w:val="0"/>
      <w:marBottom w:val="0"/>
      <w:divBdr>
        <w:top w:val="none" w:sz="0" w:space="0" w:color="auto"/>
        <w:left w:val="none" w:sz="0" w:space="0" w:color="auto"/>
        <w:bottom w:val="none" w:sz="0" w:space="0" w:color="auto"/>
        <w:right w:val="none" w:sz="0" w:space="0" w:color="auto"/>
      </w:divBdr>
      <w:divsChild>
        <w:div w:id="1336690663">
          <w:marLeft w:val="547"/>
          <w:marRight w:val="0"/>
          <w:marTop w:val="576"/>
          <w:marBottom w:val="288"/>
          <w:divBdr>
            <w:top w:val="none" w:sz="0" w:space="0" w:color="auto"/>
            <w:left w:val="none" w:sz="0" w:space="0" w:color="auto"/>
            <w:bottom w:val="none" w:sz="0" w:space="0" w:color="auto"/>
            <w:right w:val="none" w:sz="0" w:space="0" w:color="auto"/>
          </w:divBdr>
        </w:div>
        <w:div w:id="603005065">
          <w:marLeft w:val="547"/>
          <w:marRight w:val="0"/>
          <w:marTop w:val="576"/>
          <w:marBottom w:val="288"/>
          <w:divBdr>
            <w:top w:val="none" w:sz="0" w:space="0" w:color="auto"/>
            <w:left w:val="none" w:sz="0" w:space="0" w:color="auto"/>
            <w:bottom w:val="none" w:sz="0" w:space="0" w:color="auto"/>
            <w:right w:val="none" w:sz="0" w:space="0" w:color="auto"/>
          </w:divBdr>
        </w:div>
        <w:div w:id="883448090">
          <w:marLeft w:val="547"/>
          <w:marRight w:val="0"/>
          <w:marTop w:val="576"/>
          <w:marBottom w:val="288"/>
          <w:divBdr>
            <w:top w:val="none" w:sz="0" w:space="0" w:color="auto"/>
            <w:left w:val="none" w:sz="0" w:space="0" w:color="auto"/>
            <w:bottom w:val="none" w:sz="0" w:space="0" w:color="auto"/>
            <w:right w:val="none" w:sz="0" w:space="0" w:color="auto"/>
          </w:divBdr>
        </w:div>
      </w:divsChild>
    </w:div>
    <w:div w:id="1904020417">
      <w:bodyDiv w:val="1"/>
      <w:marLeft w:val="0"/>
      <w:marRight w:val="0"/>
      <w:marTop w:val="0"/>
      <w:marBottom w:val="0"/>
      <w:divBdr>
        <w:top w:val="none" w:sz="0" w:space="0" w:color="auto"/>
        <w:left w:val="none" w:sz="0" w:space="0" w:color="auto"/>
        <w:bottom w:val="none" w:sz="0" w:space="0" w:color="auto"/>
        <w:right w:val="none" w:sz="0" w:space="0" w:color="auto"/>
      </w:divBdr>
      <w:divsChild>
        <w:div w:id="115686797">
          <w:marLeft w:val="547"/>
          <w:marRight w:val="0"/>
          <w:marTop w:val="576"/>
          <w:marBottom w:val="288"/>
          <w:divBdr>
            <w:top w:val="none" w:sz="0" w:space="0" w:color="auto"/>
            <w:left w:val="none" w:sz="0" w:space="0" w:color="auto"/>
            <w:bottom w:val="none" w:sz="0" w:space="0" w:color="auto"/>
            <w:right w:val="none" w:sz="0" w:space="0" w:color="auto"/>
          </w:divBdr>
        </w:div>
        <w:div w:id="1040470849">
          <w:marLeft w:val="547"/>
          <w:marRight w:val="0"/>
          <w:marTop w:val="576"/>
          <w:marBottom w:val="288"/>
          <w:divBdr>
            <w:top w:val="none" w:sz="0" w:space="0" w:color="auto"/>
            <w:left w:val="none" w:sz="0" w:space="0" w:color="auto"/>
            <w:bottom w:val="none" w:sz="0" w:space="0" w:color="auto"/>
            <w:right w:val="none" w:sz="0" w:space="0" w:color="auto"/>
          </w:divBdr>
        </w:div>
        <w:div w:id="1367022557">
          <w:marLeft w:val="547"/>
          <w:marRight w:val="0"/>
          <w:marTop w:val="576"/>
          <w:marBottom w:val="288"/>
          <w:divBdr>
            <w:top w:val="none" w:sz="0" w:space="0" w:color="auto"/>
            <w:left w:val="none" w:sz="0" w:space="0" w:color="auto"/>
            <w:bottom w:val="none" w:sz="0" w:space="0" w:color="auto"/>
            <w:right w:val="none" w:sz="0" w:space="0" w:color="auto"/>
          </w:divBdr>
        </w:div>
        <w:div w:id="1690061064">
          <w:marLeft w:val="547"/>
          <w:marRight w:val="0"/>
          <w:marTop w:val="576"/>
          <w:marBottom w:val="288"/>
          <w:divBdr>
            <w:top w:val="none" w:sz="0" w:space="0" w:color="auto"/>
            <w:left w:val="none" w:sz="0" w:space="0" w:color="auto"/>
            <w:bottom w:val="none" w:sz="0" w:space="0" w:color="auto"/>
            <w:right w:val="none" w:sz="0" w:space="0" w:color="auto"/>
          </w:divBdr>
        </w:div>
        <w:div w:id="1288318398">
          <w:marLeft w:val="547"/>
          <w:marRight w:val="0"/>
          <w:marTop w:val="576"/>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berre@umons.ac.be" TargetMode="External"/><Relationship Id="rId13" Type="http://schemas.openxmlformats.org/officeDocument/2006/relationships/hyperlink" Target="mailto:marie.skrovec@univ-orleans.fr" TargetMode="External"/><Relationship Id="rId18" Type="http://schemas.openxmlformats.org/officeDocument/2006/relationships/hyperlink" Target="https://etudesslaves.edel.univ-poitiers.fr/index.php?id=1108"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Dana.martin@uca.fr" TargetMode="External"/><Relationship Id="rId7" Type="http://schemas.openxmlformats.org/officeDocument/2006/relationships/endnotes" Target="endnotes.xml"/><Relationship Id="rId12" Type="http://schemas.openxmlformats.org/officeDocument/2006/relationships/hyperlink" Target="mailto:valentina.fabris@uni-saarland.de" TargetMode="External"/><Relationship Id="rId17" Type="http://schemas.openxmlformats.org/officeDocument/2006/relationships/hyperlink" Target="mailto:Tanja.Kupisch@Uni-Konstanz.d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Svenja.Krieger@Uni-Konstanz.de" TargetMode="External"/><Relationship Id="rId20" Type="http://schemas.openxmlformats.org/officeDocument/2006/relationships/hyperlink" Target="mailto:marylise.rilliard@univie.ac.a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gabriel@uni-mainz.de"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Laura.Hund@Uni-Konstanz.de"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yperlink" Target="mailto:chdorda@uni-mainz.de" TargetMode="External"/><Relationship Id="rId19" Type="http://schemas.openxmlformats.org/officeDocument/2006/relationships/hyperlink" Target="mailto:Eleni.kanli@uni-tuebingen.de" TargetMode="External"/><Relationship Id="rId4" Type="http://schemas.openxmlformats.org/officeDocument/2006/relationships/settings" Target="settings.xml"/><Relationship Id="rId9" Type="http://schemas.openxmlformats.org/officeDocument/2006/relationships/hyperlink" Target="mailto:j.carruthers@qub.ac.uk" TargetMode="External"/><Relationship Id="rId14" Type="http://schemas.openxmlformats.org/officeDocument/2006/relationships/hyperlink" Target="mailto:britta.thoerle@uni-siegen.de" TargetMode="External"/><Relationship Id="rId22" Type="http://schemas.openxmlformats.org/officeDocument/2006/relationships/hyperlink" Target="mailto:ursula.reutner@uni-passau.de" TargetMode="External"/><Relationship Id="rId27" Type="http://schemas.openxmlformats.org/officeDocument/2006/relationships/hyperlink" Target="mailto:olivia.walsh@nottingham.ac.u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Documents\Benutzerdefinierte%20Office-Vorlagen\Sk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A7AD-FF8B-4DCA-B532-A4FD724C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Skript.dotx</Template>
  <TotalTime>0</TotalTime>
  <Pages>11</Pages>
  <Words>5445</Words>
  <Characters>34309</Characters>
  <Application>Microsoft Office Word</Application>
  <DocSecurity>0</DocSecurity>
  <Lines>285</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Freie Universitaet Berlin</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Reutner, Ursula</cp:lastModifiedBy>
  <cp:revision>26</cp:revision>
  <cp:lastPrinted>2024-02-13T08:30:00Z</cp:lastPrinted>
  <dcterms:created xsi:type="dcterms:W3CDTF">2024-05-03T07:02:00Z</dcterms:created>
  <dcterms:modified xsi:type="dcterms:W3CDTF">2024-06-06T10:59:00Z</dcterms:modified>
</cp:coreProperties>
</file>